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763B4DC4" w14:textId="77777777" w:rsidR="00AD7599" w:rsidRDefault="00E52326" w:rsidP="00E95796">
      <w:pPr>
        <w:pStyle w:val="a3"/>
        <w:framePr w:hSpace="180" w:wrap="around" w:vAnchor="text" w:hAnchor="margin" w:y="3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5796">
        <w:rPr>
          <w:rFonts w:ascii="Times New Roman" w:hAnsi="Times New Roman"/>
          <w:b/>
        </w:rPr>
        <w:t>«</w:t>
      </w:r>
      <w:r w:rsidR="00E95796" w:rsidRPr="00E95796">
        <w:rPr>
          <w:rFonts w:ascii="Times New Roman" w:hAnsi="Times New Roman"/>
          <w:b/>
        </w:rPr>
        <w:t xml:space="preserve">Приобретение </w:t>
      </w:r>
      <w:r w:rsidR="00E95796" w:rsidRPr="00E95796">
        <w:rPr>
          <w:rFonts w:ascii="Times New Roman" w:hAnsi="Times New Roman"/>
          <w:b/>
          <w:sz w:val="24"/>
          <w:szCs w:val="24"/>
        </w:rPr>
        <w:t xml:space="preserve">резервуара для хранения жидкой двуокиси углерода РДХ-22,5-2,2 в количестве 1 шт.; </w:t>
      </w:r>
    </w:p>
    <w:p w14:paraId="5765E6F6" w14:textId="6901698E" w:rsidR="00E95796" w:rsidRPr="00E95796" w:rsidRDefault="00E95796" w:rsidP="00E95796">
      <w:pPr>
        <w:pStyle w:val="a3"/>
        <w:framePr w:hSpace="180" w:wrap="around" w:vAnchor="text" w:hAnchor="margin" w:y="3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5796">
        <w:rPr>
          <w:rFonts w:ascii="Times New Roman" w:hAnsi="Times New Roman"/>
          <w:b/>
          <w:sz w:val="24"/>
          <w:szCs w:val="24"/>
        </w:rPr>
        <w:t>резервуара криогенного ГХК-8/1,6-250, состоящего из двух ёмкостей, в количестве 1 шт.»</w:t>
      </w:r>
    </w:p>
    <w:p w14:paraId="0586EE07" w14:textId="77777777" w:rsidR="00E95796" w:rsidRPr="00E95796" w:rsidRDefault="00E95796" w:rsidP="00E95796">
      <w:pPr>
        <w:pStyle w:val="a3"/>
        <w:framePr w:hSpace="180" w:wrap="around" w:vAnchor="text" w:hAnchor="margin" w:y="33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5D7" w14:textId="77777777"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14:paraId="5E222831" w14:textId="77777777"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103" w14:textId="77777777"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14:paraId="6249944F" w14:textId="77777777"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D7599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5796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9</cp:revision>
  <cp:lastPrinted>2015-08-25T06:19:00Z</cp:lastPrinted>
  <dcterms:created xsi:type="dcterms:W3CDTF">2020-11-03T06:30:00Z</dcterms:created>
  <dcterms:modified xsi:type="dcterms:W3CDTF">2022-05-04T07:40:00Z</dcterms:modified>
</cp:coreProperties>
</file>