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5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968"/>
      </w:tblGrid>
      <w:tr w:rsidR="00EE210D" w:rsidTr="005E6C40">
        <w:trPr>
          <w:trHeight w:val="1418"/>
        </w:trPr>
        <w:tc>
          <w:tcPr>
            <w:tcW w:w="4813" w:type="dxa"/>
          </w:tcPr>
          <w:p w:rsidR="00EE210D" w:rsidRDefault="00EE210D" w:rsidP="005E6C40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3ED69C" wp14:editId="3EBBE0E9">
                  <wp:extent cx="2456180" cy="990600"/>
                  <wp:effectExtent l="0" t="0" r="127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1970"/>
                          <a:stretch/>
                        </pic:blipFill>
                        <pic:spPr bwMode="auto">
                          <a:xfrm>
                            <a:off x="0" y="0"/>
                            <a:ext cx="245618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8" w:type="dxa"/>
          </w:tcPr>
          <w:p w:rsidR="00BD418A" w:rsidRPr="00867257" w:rsidRDefault="00BD418A" w:rsidP="00BD41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7257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BD418A" w:rsidRPr="00867257" w:rsidRDefault="00BD418A" w:rsidP="00BD41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7257">
              <w:rPr>
                <w:rFonts w:ascii="Times New Roman" w:hAnsi="Times New Roman" w:cs="Times New Roman"/>
                <w:b/>
              </w:rPr>
              <w:t>Главный инженер ООО «</w:t>
            </w:r>
            <w:proofErr w:type="spellStart"/>
            <w:r w:rsidRPr="00867257">
              <w:rPr>
                <w:rFonts w:ascii="Times New Roman" w:hAnsi="Times New Roman" w:cs="Times New Roman"/>
                <w:b/>
              </w:rPr>
              <w:t>Техкомплекс</w:t>
            </w:r>
            <w:proofErr w:type="spellEnd"/>
            <w:r w:rsidRPr="00867257">
              <w:rPr>
                <w:rFonts w:ascii="Times New Roman" w:hAnsi="Times New Roman" w:cs="Times New Roman"/>
                <w:b/>
              </w:rPr>
              <w:t>»</w:t>
            </w:r>
          </w:p>
          <w:p w:rsidR="00BD418A" w:rsidRPr="00867257" w:rsidRDefault="00BD418A" w:rsidP="00BD41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7257">
              <w:rPr>
                <w:rFonts w:ascii="Times New Roman" w:hAnsi="Times New Roman" w:cs="Times New Roman"/>
                <w:b/>
              </w:rPr>
              <w:t>Е.А. Лоренц</w:t>
            </w:r>
          </w:p>
          <w:p w:rsidR="00BD418A" w:rsidRPr="00867257" w:rsidRDefault="00BD418A" w:rsidP="00BD41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7257">
              <w:rPr>
                <w:rFonts w:ascii="Times New Roman" w:hAnsi="Times New Roman" w:cs="Times New Roman"/>
                <w:b/>
              </w:rPr>
              <w:t>______________________________</w:t>
            </w:r>
          </w:p>
          <w:p w:rsidR="00BD418A" w:rsidRPr="00867257" w:rsidRDefault="00BD418A" w:rsidP="00BD41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7257">
              <w:rPr>
                <w:rFonts w:ascii="Times New Roman" w:hAnsi="Times New Roman" w:cs="Times New Roman"/>
                <w:b/>
              </w:rPr>
              <w:t>(подпись)</w:t>
            </w:r>
          </w:p>
          <w:p w:rsidR="00EE210D" w:rsidRDefault="00BD418A" w:rsidP="00BD418A">
            <w:pPr>
              <w:ind w:left="61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«___» ___________________ 20___ г.</w:t>
            </w:r>
          </w:p>
        </w:tc>
      </w:tr>
      <w:tr w:rsidR="00EE210D" w:rsidTr="005E6C40">
        <w:tc>
          <w:tcPr>
            <w:tcW w:w="4813" w:type="dxa"/>
          </w:tcPr>
          <w:p w:rsidR="00EE210D" w:rsidRDefault="00EE210D" w:rsidP="005E6C40">
            <w:pPr>
              <w:ind w:right="22"/>
              <w:rPr>
                <w:rFonts w:ascii="Times New Roman" w:hAnsi="Times New Roman" w:cs="Times New Roman"/>
              </w:rPr>
            </w:pPr>
          </w:p>
        </w:tc>
        <w:tc>
          <w:tcPr>
            <w:tcW w:w="4968" w:type="dxa"/>
          </w:tcPr>
          <w:p w:rsidR="00EE210D" w:rsidRDefault="00EE210D" w:rsidP="00BD41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210D" w:rsidRDefault="00EE210D" w:rsidP="00E55A40">
      <w:pPr>
        <w:pStyle w:val="ab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55A40" w:rsidRPr="00E55A40" w:rsidRDefault="00044139" w:rsidP="00E55A40">
      <w:pPr>
        <w:pStyle w:val="ab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55A4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Техническое </w:t>
      </w:r>
      <w:hyperlink r:id="rId6" w:tooltip="Задание на проектирование, разработку" w:history="1">
        <w:r w:rsidRPr="00E55A40">
          <w:rPr>
            <w:rFonts w:ascii="Times New Roman" w:eastAsia="Times New Roman" w:hAnsi="Times New Roman"/>
            <w:b/>
            <w:sz w:val="26"/>
            <w:szCs w:val="26"/>
            <w:lang w:eastAsia="ru-RU"/>
          </w:rPr>
          <w:t>задание на проектирование</w:t>
        </w:r>
      </w:hyperlink>
      <w:r w:rsidRPr="00E55A4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газорегуляторного пункта</w:t>
      </w:r>
    </w:p>
    <w:p w:rsidR="00E55A40" w:rsidRPr="00614A02" w:rsidRDefault="00E55A40" w:rsidP="00E55A40">
      <w:pPr>
        <w:pStyle w:val="ab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9885" w:type="dxa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2837"/>
        <w:gridCol w:w="6630"/>
      </w:tblGrid>
      <w:tr w:rsidR="00EE312E" w:rsidRPr="00614A02" w:rsidTr="005F22D9">
        <w:tc>
          <w:tcPr>
            <w:tcW w:w="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312E" w:rsidRPr="00614A02" w:rsidRDefault="00EE312E" w:rsidP="00EE31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14A0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E312E" w:rsidRPr="00614A02" w:rsidRDefault="00614A02" w:rsidP="00614A02">
            <w:pPr>
              <w:spacing w:before="100" w:beforeAutospacing="1" w:after="100" w:afterAutospacing="1"/>
              <w:ind w:left="127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14A0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Перечень сведений и требований</w:t>
            </w:r>
          </w:p>
        </w:tc>
        <w:tc>
          <w:tcPr>
            <w:tcW w:w="6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312E" w:rsidRPr="00614A02" w:rsidRDefault="00614A02" w:rsidP="00614A02">
            <w:pPr>
              <w:spacing w:before="100" w:beforeAutospacing="1" w:after="100" w:afterAutospacing="1"/>
              <w:ind w:left="127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Содержание основных сведений и требований</w:t>
            </w:r>
          </w:p>
        </w:tc>
      </w:tr>
      <w:tr w:rsidR="00EE312E" w:rsidRPr="00044139" w:rsidTr="005F22D9">
        <w:tc>
          <w:tcPr>
            <w:tcW w:w="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312E" w:rsidRPr="00044139" w:rsidRDefault="0088410E" w:rsidP="00EE31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441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E312E" w:rsidRPr="00044139" w:rsidRDefault="00EE312E" w:rsidP="0088410E">
            <w:pPr>
              <w:spacing w:before="100" w:beforeAutospacing="1" w:after="100" w:afterAutospacing="1"/>
              <w:ind w:left="12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41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Наименование объекта</w:t>
            </w:r>
          </w:p>
        </w:tc>
        <w:tc>
          <w:tcPr>
            <w:tcW w:w="6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312E" w:rsidRPr="00044139" w:rsidRDefault="00EE312E" w:rsidP="00614A02">
            <w:pPr>
              <w:spacing w:before="100" w:beforeAutospacing="1" w:after="100" w:afterAutospacing="1"/>
              <w:ind w:left="12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413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«</w:t>
            </w:r>
            <w:r w:rsidRPr="00E55A4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Проектирование и реконструкция газорегуляторного пункта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 территории ООО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Техкомплекс</w:t>
            </w:r>
            <w:proofErr w:type="spellEnd"/>
            <w:r w:rsidRPr="000441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».</w:t>
            </w:r>
          </w:p>
        </w:tc>
      </w:tr>
      <w:tr w:rsidR="00EE312E" w:rsidRPr="00044139" w:rsidTr="005F22D9">
        <w:tc>
          <w:tcPr>
            <w:tcW w:w="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312E" w:rsidRPr="00044139" w:rsidRDefault="0088410E" w:rsidP="00EE31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E312E" w:rsidRPr="00044139" w:rsidRDefault="00EE312E" w:rsidP="0088410E">
            <w:pPr>
              <w:spacing w:before="100" w:beforeAutospacing="1" w:after="100" w:afterAutospacing="1"/>
              <w:ind w:left="12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41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Место расположения объекта</w:t>
            </w:r>
          </w:p>
        </w:tc>
        <w:tc>
          <w:tcPr>
            <w:tcW w:w="6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312E" w:rsidRPr="00044139" w:rsidRDefault="00EE312E" w:rsidP="00614A02">
            <w:pPr>
              <w:spacing w:before="100" w:beforeAutospacing="1" w:after="100" w:afterAutospacing="1"/>
              <w:ind w:left="12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41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Российская Федерация, </w:t>
            </w:r>
            <w:r w:rsidRPr="00E55A4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Самарская область, Волжский район, пос. </w:t>
            </w:r>
            <w:proofErr w:type="spellStart"/>
            <w:r w:rsidRPr="00E55A4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Смышляевка</w:t>
            </w:r>
            <w:proofErr w:type="spellEnd"/>
            <w:r w:rsidRPr="00E55A4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 ул. Механиков, д.24.</w:t>
            </w:r>
          </w:p>
        </w:tc>
      </w:tr>
      <w:tr w:rsidR="00EE312E" w:rsidRPr="00044139" w:rsidTr="005F22D9">
        <w:tc>
          <w:tcPr>
            <w:tcW w:w="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312E" w:rsidRDefault="0088410E" w:rsidP="00EE312E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41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E312E" w:rsidRPr="00044139" w:rsidRDefault="00EE312E" w:rsidP="0088410E">
            <w:pPr>
              <w:spacing w:before="100" w:beforeAutospacing="1" w:after="100" w:afterAutospacing="1"/>
              <w:ind w:left="12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41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Заказчик</w:t>
            </w:r>
          </w:p>
        </w:tc>
        <w:tc>
          <w:tcPr>
            <w:tcW w:w="6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312E" w:rsidRDefault="00EE312E" w:rsidP="00614A02">
            <w:pPr>
              <w:ind w:left="12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Техкомплекс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5B5FDC" w:rsidRDefault="005B5FDC" w:rsidP="00614A02">
            <w:pPr>
              <w:ind w:left="12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B5FD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ИНН</w:t>
            </w:r>
            <w:r w:rsidRPr="005B5F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/КПП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B5FD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7724643320</w:t>
            </w:r>
            <w:r w:rsidRPr="005B5F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/633001001</w:t>
            </w:r>
          </w:p>
          <w:p w:rsidR="005B5FDC" w:rsidRPr="005B5FDC" w:rsidRDefault="005B5FDC" w:rsidP="00614A02">
            <w:pPr>
              <w:ind w:left="12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B5F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+7 (846) -226-17-36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B5FD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/</w:t>
            </w:r>
            <w:r w:rsidRPr="005B5F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+7 (846) 202-13-50</w:t>
            </w:r>
          </w:p>
        </w:tc>
      </w:tr>
      <w:tr w:rsidR="00EE312E" w:rsidRPr="00044139" w:rsidTr="005F22D9">
        <w:tc>
          <w:tcPr>
            <w:tcW w:w="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312E" w:rsidRDefault="0088410E" w:rsidP="00EE31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E312E" w:rsidRPr="00044139" w:rsidRDefault="00EE312E" w:rsidP="0088410E">
            <w:pPr>
              <w:spacing w:before="100" w:beforeAutospacing="1" w:after="100" w:afterAutospacing="1"/>
              <w:ind w:left="12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41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Основание для работы</w:t>
            </w:r>
          </w:p>
        </w:tc>
        <w:tc>
          <w:tcPr>
            <w:tcW w:w="6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312E" w:rsidRPr="00044139" w:rsidRDefault="00EE312E" w:rsidP="00614A02">
            <w:pPr>
              <w:spacing w:before="100" w:beforeAutospacing="1" w:after="100" w:afterAutospacing="1"/>
              <w:ind w:left="12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План инвестиций на 2023 год</w:t>
            </w:r>
          </w:p>
        </w:tc>
      </w:tr>
      <w:tr w:rsidR="00EE312E" w:rsidRPr="00044139" w:rsidTr="005F22D9">
        <w:tc>
          <w:tcPr>
            <w:tcW w:w="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</w:tcPr>
          <w:p w:rsidR="00EE312E" w:rsidRPr="00044139" w:rsidRDefault="0088410E" w:rsidP="00EE31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607C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7F7F7"/>
          </w:tcPr>
          <w:p w:rsidR="00EE312E" w:rsidRPr="00044139" w:rsidRDefault="00EE312E" w:rsidP="0088410E">
            <w:pPr>
              <w:spacing w:before="100" w:beforeAutospacing="1" w:after="100" w:afterAutospacing="1"/>
              <w:ind w:left="12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41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Вид строительства</w:t>
            </w:r>
          </w:p>
        </w:tc>
        <w:tc>
          <w:tcPr>
            <w:tcW w:w="6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</w:tcPr>
          <w:p w:rsidR="00EE312E" w:rsidRPr="00044139" w:rsidRDefault="00EE312E" w:rsidP="00614A02">
            <w:pPr>
              <w:spacing w:before="100" w:beforeAutospacing="1" w:after="100" w:afterAutospacing="1"/>
              <w:ind w:left="12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41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Реконструкция.</w:t>
            </w:r>
          </w:p>
        </w:tc>
      </w:tr>
      <w:tr w:rsidR="00EE312E" w:rsidRPr="00044139" w:rsidTr="005F22D9">
        <w:tc>
          <w:tcPr>
            <w:tcW w:w="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312E" w:rsidRPr="00044139" w:rsidRDefault="0088410E" w:rsidP="00EE31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E312E" w:rsidRPr="00044139" w:rsidRDefault="00EE312E" w:rsidP="0088410E">
            <w:pPr>
              <w:spacing w:before="100" w:beforeAutospacing="1" w:after="100" w:afterAutospacing="1"/>
              <w:ind w:left="12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41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Стадия проектирования</w:t>
            </w:r>
          </w:p>
        </w:tc>
        <w:tc>
          <w:tcPr>
            <w:tcW w:w="6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312E" w:rsidRPr="00044139" w:rsidRDefault="00EE312E" w:rsidP="00614A02">
            <w:pPr>
              <w:spacing w:before="100" w:beforeAutospacing="1" w:after="100" w:afterAutospacing="1"/>
              <w:ind w:left="12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41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Проектная, рабочая документация.</w:t>
            </w:r>
          </w:p>
        </w:tc>
      </w:tr>
      <w:tr w:rsidR="00EE312E" w:rsidRPr="00044139" w:rsidTr="005F22D9">
        <w:tc>
          <w:tcPr>
            <w:tcW w:w="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312E" w:rsidRPr="00044139" w:rsidRDefault="0088410E" w:rsidP="00EE31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E312E" w:rsidRPr="00044139" w:rsidRDefault="00EE312E" w:rsidP="0088410E">
            <w:pPr>
              <w:spacing w:before="100" w:beforeAutospacing="1" w:after="100" w:afterAutospacing="1"/>
              <w:ind w:left="12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41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Требования к Проектировщику</w:t>
            </w:r>
          </w:p>
        </w:tc>
        <w:tc>
          <w:tcPr>
            <w:tcW w:w="6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312E" w:rsidRPr="00044139" w:rsidRDefault="00BE2C51" w:rsidP="00614A02">
            <w:pPr>
              <w:spacing w:before="100" w:beforeAutospacing="1" w:after="100" w:afterAutospacing="1"/>
              <w:ind w:left="12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E2C5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Представить копию свидетельства СРО о допуске к видам работ, необходимым для строительства объекта,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разработке </w:t>
            </w:r>
            <w:r w:rsidRPr="00BE2C5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проектной документации</w:t>
            </w:r>
          </w:p>
        </w:tc>
      </w:tr>
      <w:tr w:rsidR="00EE312E" w:rsidRPr="00044139" w:rsidTr="005F22D9">
        <w:tc>
          <w:tcPr>
            <w:tcW w:w="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312E" w:rsidRPr="00044139" w:rsidRDefault="0088410E" w:rsidP="00EE31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E312E" w:rsidRPr="00044139" w:rsidRDefault="00EE312E" w:rsidP="0088410E">
            <w:pPr>
              <w:spacing w:before="100" w:beforeAutospacing="1" w:after="100" w:afterAutospacing="1"/>
              <w:ind w:left="12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41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Исходные данные</w:t>
            </w:r>
          </w:p>
        </w:tc>
        <w:tc>
          <w:tcPr>
            <w:tcW w:w="6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312E" w:rsidRDefault="00EE312E" w:rsidP="002F20AE">
            <w:pPr>
              <w:spacing w:before="100" w:beforeAutospacing="1" w:after="100" w:afterAutospacing="1"/>
              <w:ind w:left="12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41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При разработке проектной, рабочей, сметной документации используются исходные данные, уточняющиеся при проведении проектных ра</w:t>
            </w:r>
            <w:r w:rsidR="002F20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бот, предоставляемые Заказчиком</w:t>
            </w:r>
            <w:r w:rsidR="005E56C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:</w:t>
            </w:r>
          </w:p>
          <w:p w:rsidR="005E56CB" w:rsidRDefault="005E56CB" w:rsidP="002F20AE">
            <w:pPr>
              <w:spacing w:before="100" w:beforeAutospacing="1" w:after="100" w:afterAutospacing="1"/>
              <w:ind w:left="12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- Технические условия газоснабжающей организации;</w:t>
            </w:r>
          </w:p>
          <w:p w:rsidR="005E56CB" w:rsidRPr="005E56CB" w:rsidRDefault="005E56CB" w:rsidP="002F20AE">
            <w:pPr>
              <w:spacing w:before="100" w:beforeAutospacing="1" w:after="100" w:afterAutospacing="1"/>
              <w:ind w:left="12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- Техническое задание</w:t>
            </w:r>
          </w:p>
        </w:tc>
      </w:tr>
      <w:tr w:rsidR="00EE312E" w:rsidRPr="00044139" w:rsidTr="005F22D9">
        <w:tc>
          <w:tcPr>
            <w:tcW w:w="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312E" w:rsidRPr="00044139" w:rsidRDefault="0088410E" w:rsidP="00EE31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E312E" w:rsidRPr="00044139" w:rsidRDefault="00EE312E" w:rsidP="0088410E">
            <w:pPr>
              <w:spacing w:before="100" w:beforeAutospacing="1" w:after="100" w:afterAutospacing="1"/>
              <w:ind w:left="12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41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Цель и основные задачи работы</w:t>
            </w:r>
          </w:p>
        </w:tc>
        <w:tc>
          <w:tcPr>
            <w:tcW w:w="6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120E" w:rsidRDefault="0021120E" w:rsidP="00614A02">
            <w:pPr>
              <w:spacing w:before="100" w:beforeAutospacing="1" w:after="100" w:afterAutospacing="1"/>
              <w:ind w:left="12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Реконструкция ГРП.</w:t>
            </w:r>
          </w:p>
          <w:p w:rsidR="00EE312E" w:rsidRPr="00044139" w:rsidRDefault="00EE312E" w:rsidP="00E63058">
            <w:pPr>
              <w:spacing w:before="100" w:beforeAutospacing="1" w:after="100" w:afterAutospacing="1"/>
              <w:ind w:left="12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41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Обеспечение надежно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</w:t>
            </w:r>
            <w:r w:rsidRPr="000441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и бесперебойно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</w:t>
            </w:r>
            <w:r w:rsidRPr="000441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снабжения газом котельной с двумя водогрейными котлами типа ДЕВ 25-14 ГМ, находящейся на территории предприятия</w:t>
            </w:r>
            <w:r w:rsidR="00E630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и </w:t>
            </w:r>
            <w:r w:rsidR="00E63058" w:rsidRPr="00E630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возможность оперативного отключения участков газопроводов объекта.</w:t>
            </w:r>
          </w:p>
        </w:tc>
      </w:tr>
      <w:tr w:rsidR="00EE312E" w:rsidRPr="00044139" w:rsidTr="005F22D9">
        <w:tc>
          <w:tcPr>
            <w:tcW w:w="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312E" w:rsidRPr="00044139" w:rsidRDefault="005F22D9" w:rsidP="00EE31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E312E" w:rsidRPr="00044139" w:rsidRDefault="00EE312E" w:rsidP="005F22D9">
            <w:pPr>
              <w:spacing w:before="100" w:beforeAutospacing="1" w:after="100" w:afterAutospacing="1"/>
              <w:ind w:left="12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41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Требования к конструктивным решениям</w:t>
            </w:r>
          </w:p>
        </w:tc>
        <w:tc>
          <w:tcPr>
            <w:tcW w:w="6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312E" w:rsidRPr="00044139" w:rsidRDefault="005F22D9" w:rsidP="00614A02">
            <w:pPr>
              <w:spacing w:before="100" w:beforeAutospacing="1" w:after="100" w:afterAutospacing="1"/>
              <w:ind w:left="12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</w:t>
            </w:r>
            <w:r w:rsidR="00EE312E" w:rsidRPr="000441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онструктивные решения принимаются в соответствии с техническими и функциональными требованиями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и </w:t>
            </w:r>
            <w:r w:rsidR="00EE312E" w:rsidRPr="000441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техническими условиями:</w:t>
            </w:r>
          </w:p>
          <w:p w:rsidR="00C200A9" w:rsidRDefault="00EE312E" w:rsidP="00614A02">
            <w:pPr>
              <w:spacing w:before="100" w:beforeAutospacing="1" w:after="100" w:afterAutospacing="1"/>
              <w:ind w:left="12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-</w:t>
            </w:r>
            <w:r w:rsidRPr="000441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«Технического регламента о безопасности сетей газораспределения и </w:t>
            </w:r>
            <w:proofErr w:type="spellStart"/>
            <w:r w:rsidRPr="000441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газопотребления</w:t>
            </w:r>
            <w:proofErr w:type="spellEnd"/>
            <w:r w:rsidRPr="000441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» </w:t>
            </w:r>
          </w:p>
          <w:p w:rsidR="00EE312E" w:rsidRPr="00044139" w:rsidRDefault="00712F13" w:rsidP="00614A02">
            <w:pPr>
              <w:spacing w:before="100" w:beforeAutospacing="1" w:after="100" w:afterAutospacing="1"/>
              <w:ind w:left="12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E312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  <w:r w:rsidR="00EE312E" w:rsidRPr="000441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актуализированной редакции </w:t>
            </w:r>
            <w:r w:rsidR="00EE312E" w:rsidRPr="000441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свода Правил СП 62.13330.2011;</w:t>
            </w:r>
          </w:p>
          <w:p w:rsidR="00EE312E" w:rsidRPr="00044139" w:rsidRDefault="00EE312E" w:rsidP="00614A02">
            <w:pPr>
              <w:spacing w:before="100" w:beforeAutospacing="1" w:after="100" w:afterAutospacing="1"/>
              <w:ind w:left="12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  <w:r w:rsidRPr="000441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Технические решения должны предусматривать использование прогрессивных технологий, оборудования и материалов, сертифицированных в установленном порядке.</w:t>
            </w:r>
          </w:p>
        </w:tc>
      </w:tr>
      <w:tr w:rsidR="00EE312E" w:rsidRPr="00044139" w:rsidTr="005F22D9">
        <w:tc>
          <w:tcPr>
            <w:tcW w:w="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312E" w:rsidRDefault="002F20AE" w:rsidP="00EE31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11</w:t>
            </w:r>
          </w:p>
        </w:tc>
        <w:tc>
          <w:tcPr>
            <w:tcW w:w="2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E312E" w:rsidRPr="00044139" w:rsidRDefault="005F22D9" w:rsidP="0088410E">
            <w:pPr>
              <w:spacing w:before="100" w:beforeAutospacing="1" w:after="100" w:afterAutospacing="1"/>
              <w:ind w:left="12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Стадийность выполнения работ</w:t>
            </w:r>
          </w:p>
        </w:tc>
        <w:tc>
          <w:tcPr>
            <w:tcW w:w="6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312E" w:rsidRDefault="005F22D9" w:rsidP="005F22D9">
            <w:pPr>
              <w:spacing w:before="100" w:beforeAutospacing="1" w:after="100" w:afterAutospacing="1"/>
              <w:ind w:left="12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- Проектно-изыскательские работы,</w:t>
            </w:r>
          </w:p>
          <w:p w:rsidR="005F22D9" w:rsidRDefault="005F22D9" w:rsidP="005F22D9">
            <w:pPr>
              <w:spacing w:before="100" w:beforeAutospacing="1" w:after="100" w:afterAutospacing="1"/>
              <w:ind w:left="12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- </w:t>
            </w:r>
            <w:r w:rsidR="002F20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Строительно-монтажные работы,</w:t>
            </w:r>
          </w:p>
          <w:p w:rsidR="002F20AE" w:rsidRDefault="002F20AE" w:rsidP="005F22D9">
            <w:pPr>
              <w:spacing w:before="100" w:beforeAutospacing="1" w:after="100" w:afterAutospacing="1"/>
              <w:ind w:left="12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- Подготовка и сдача исполнительно-технической документации,</w:t>
            </w:r>
          </w:p>
          <w:p w:rsidR="00EE312E" w:rsidRDefault="002F20AE" w:rsidP="002F20AE">
            <w:pPr>
              <w:spacing w:before="100" w:beforeAutospacing="1" w:after="100" w:afterAutospacing="1"/>
              <w:ind w:left="12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- Экспертиза промышленной безопасности.</w:t>
            </w:r>
          </w:p>
          <w:p w:rsidR="0021120E" w:rsidRPr="00044139" w:rsidRDefault="0021120E" w:rsidP="002F20AE">
            <w:pPr>
              <w:spacing w:before="100" w:beforeAutospacing="1" w:after="100" w:afterAutospacing="1"/>
              <w:ind w:left="12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- Ввод в эксплуатацию.</w:t>
            </w:r>
          </w:p>
        </w:tc>
      </w:tr>
      <w:tr w:rsidR="002F20AE" w:rsidRPr="00044139" w:rsidTr="005F22D9">
        <w:tc>
          <w:tcPr>
            <w:tcW w:w="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F20AE" w:rsidRPr="00044139" w:rsidRDefault="002F20AE" w:rsidP="002F20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F20AE" w:rsidRPr="00044139" w:rsidRDefault="002F20AE" w:rsidP="002F20AE">
            <w:pPr>
              <w:spacing w:before="100" w:beforeAutospacing="1" w:after="100" w:afterAutospacing="1"/>
              <w:ind w:left="12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41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Требования к согласованию и экспертизе</w:t>
            </w:r>
            <w:r w:rsidR="00B134F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проекта и рабочей документации с заинтересованными организациями</w:t>
            </w:r>
          </w:p>
        </w:tc>
        <w:tc>
          <w:tcPr>
            <w:tcW w:w="6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F20AE" w:rsidRPr="00456B3B" w:rsidRDefault="002F20AE" w:rsidP="00B134F2">
            <w:pPr>
              <w:spacing w:before="100" w:beforeAutospacing="1" w:after="100" w:afterAutospacing="1"/>
              <w:ind w:left="12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41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Все необхо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димые согласования и экспертизы </w:t>
            </w:r>
            <w:hyperlink r:id="rId7" w:tooltip="Проектная документация" w:history="1">
              <w:r w:rsidRPr="000B75AC">
                <w:rPr>
                  <w:rFonts w:ascii="Times New Roman" w:eastAsia="Times New Roman" w:hAnsi="Times New Roman"/>
                  <w:color w:val="000000"/>
                  <w:sz w:val="26"/>
                  <w:szCs w:val="26"/>
                  <w:lang w:eastAsia="ru-RU"/>
                </w:rPr>
                <w:t>проектной</w:t>
              </w:r>
              <w:r w:rsidR="00B134F2">
                <w:rPr>
                  <w:rFonts w:ascii="Times New Roman" w:eastAsia="Times New Roman" w:hAnsi="Times New Roman"/>
                  <w:color w:val="000000"/>
                  <w:sz w:val="26"/>
                  <w:szCs w:val="26"/>
                  <w:lang w:eastAsia="ru-RU"/>
                </w:rPr>
                <w:t xml:space="preserve"> и рабочей </w:t>
              </w:r>
              <w:r w:rsidRPr="000B75AC">
                <w:rPr>
                  <w:rFonts w:ascii="Times New Roman" w:eastAsia="Times New Roman" w:hAnsi="Times New Roman"/>
                  <w:color w:val="000000"/>
                  <w:sz w:val="26"/>
                  <w:szCs w:val="26"/>
                  <w:lang w:eastAsia="ru-RU"/>
                </w:rPr>
                <w:t>документации</w:t>
              </w:r>
            </w:hyperlink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441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осуществляет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Исполнитель</w:t>
            </w:r>
            <w:r w:rsidRPr="000441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. Обязанности Исполнителя по процедуре согласования и проведения экспертиз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должны быть оговорены</w:t>
            </w:r>
            <w:r w:rsidRPr="000441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в Договоре.</w:t>
            </w:r>
            <w:r w:rsidR="00456B3B" w:rsidRPr="00456B3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56B3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Согласование в органах </w:t>
            </w:r>
            <w:proofErr w:type="spellStart"/>
            <w:r w:rsidR="00456B3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Ростехнадзора</w:t>
            </w:r>
            <w:proofErr w:type="spellEnd"/>
            <w:r w:rsidR="00456B3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 выполняется Исполнителем на основании доверенности, выданной Заказчиком.</w:t>
            </w:r>
          </w:p>
          <w:p w:rsidR="00456B3B" w:rsidRPr="00456B3B" w:rsidRDefault="00456B3B" w:rsidP="00B134F2">
            <w:pPr>
              <w:spacing w:before="100" w:beforeAutospacing="1" w:after="100" w:afterAutospacing="1"/>
              <w:ind w:left="12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F20AE" w:rsidRPr="00044139" w:rsidTr="005F22D9">
        <w:tc>
          <w:tcPr>
            <w:tcW w:w="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F20AE" w:rsidRPr="00044139" w:rsidRDefault="002F20AE" w:rsidP="00BB39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BB398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F20AE" w:rsidRPr="00044139" w:rsidRDefault="002F20AE" w:rsidP="002F20AE">
            <w:pPr>
              <w:spacing w:before="100" w:beforeAutospacing="1" w:after="100" w:afterAutospacing="1"/>
              <w:ind w:left="12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Требование к составу работ</w:t>
            </w:r>
          </w:p>
        </w:tc>
        <w:tc>
          <w:tcPr>
            <w:tcW w:w="6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2A87" w:rsidRDefault="00852A87" w:rsidP="002F20AE">
            <w:pPr>
              <w:spacing w:before="100" w:beforeAutospacing="1" w:after="100" w:afterAutospacing="1"/>
              <w:ind w:left="12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 рамках реконструкции ГРП выполнить следующие виды работ:</w:t>
            </w:r>
          </w:p>
          <w:p w:rsidR="00852A87" w:rsidRDefault="00852A87" w:rsidP="002F20AE">
            <w:pPr>
              <w:spacing w:before="100" w:beforeAutospacing="1" w:after="100" w:afterAutospacing="1"/>
              <w:ind w:left="12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- разработка проектно-изыскательских работ с получением технических условий и согласований у ООО «СВГК» и ООО «Газпром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межрегионгаз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Самара» с экспертизой промышленной безопасности;</w:t>
            </w:r>
          </w:p>
          <w:p w:rsidR="00852A87" w:rsidRDefault="00852A87" w:rsidP="002F20AE">
            <w:pPr>
              <w:spacing w:before="100" w:beforeAutospacing="1" w:after="100" w:afterAutospacing="1"/>
              <w:ind w:left="12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- поставка оборудования;</w:t>
            </w:r>
          </w:p>
          <w:p w:rsidR="00852A87" w:rsidRDefault="00852A87" w:rsidP="002F20AE">
            <w:pPr>
              <w:spacing w:before="100" w:beforeAutospacing="1" w:after="100" w:afterAutospacing="1"/>
              <w:ind w:left="12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- демонтаж существующего оборудования;</w:t>
            </w:r>
          </w:p>
          <w:p w:rsidR="00852A87" w:rsidRDefault="00852A87" w:rsidP="002F20AE">
            <w:pPr>
              <w:spacing w:before="100" w:beforeAutospacing="1" w:after="100" w:afterAutospacing="1"/>
              <w:ind w:left="12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- монтаж нового УИРГ;</w:t>
            </w:r>
          </w:p>
          <w:p w:rsidR="00852A87" w:rsidRDefault="00852A87" w:rsidP="002F20AE">
            <w:pPr>
              <w:spacing w:before="100" w:beforeAutospacing="1" w:after="100" w:afterAutospacing="1"/>
              <w:ind w:left="12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- монтаж ГРУ-16-2ну1 (</w:t>
            </w:r>
            <w:r w:rsidR="001541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ргд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-150Н);</w:t>
            </w:r>
          </w:p>
          <w:p w:rsidR="000E4BB5" w:rsidRDefault="00852A87" w:rsidP="000E4BB5">
            <w:pPr>
              <w:spacing w:before="100" w:beforeAutospacing="1" w:after="100" w:afterAutospacing="1"/>
              <w:ind w:left="12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- замена линии редуцирования;</w:t>
            </w:r>
          </w:p>
          <w:p w:rsidR="00AC1566" w:rsidRDefault="00AC1566" w:rsidP="000E4BB5">
            <w:pPr>
              <w:spacing w:before="100" w:beforeAutospacing="1" w:after="100" w:afterAutospacing="1"/>
              <w:ind w:left="12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 - замена предохранительного сбросного клапана;</w:t>
            </w:r>
          </w:p>
          <w:p w:rsidR="00852A87" w:rsidRDefault="00852A87" w:rsidP="002F20AE">
            <w:pPr>
              <w:spacing w:before="100" w:beforeAutospacing="1" w:after="100" w:afterAutospacing="1"/>
              <w:ind w:left="12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- </w:t>
            </w:r>
            <w:r w:rsidR="001541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монтаж цифрового коммуникационного блока БПЭК-02/ЦК;</w:t>
            </w:r>
          </w:p>
          <w:p w:rsidR="00154139" w:rsidRDefault="00154139" w:rsidP="002F20AE">
            <w:pPr>
              <w:spacing w:before="100" w:beforeAutospacing="1" w:after="100" w:afterAutospacing="1"/>
              <w:ind w:left="12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- подготовка и сдача исполнительно-технической документации</w:t>
            </w:r>
            <w:r w:rsidR="00F4352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154139" w:rsidRDefault="00154139" w:rsidP="002F20AE">
            <w:pPr>
              <w:spacing w:before="100" w:beforeAutospacing="1" w:after="100" w:afterAutospacing="1"/>
              <w:ind w:left="12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- Акт проверки реализации методик выполнения измерений</w:t>
            </w:r>
            <w:r w:rsidR="00F4352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0E4BB5" w:rsidRPr="00852A87" w:rsidRDefault="000E4BB5" w:rsidP="002F20AE">
            <w:pPr>
              <w:spacing w:before="100" w:beforeAutospacing="1" w:after="100" w:afterAutospacing="1"/>
              <w:ind w:left="12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- ввод в эксплуатацию.</w:t>
            </w:r>
          </w:p>
          <w:p w:rsidR="0022127F" w:rsidRPr="00044139" w:rsidRDefault="0022127F" w:rsidP="00F43522">
            <w:pPr>
              <w:spacing w:before="100" w:beforeAutospacing="1" w:after="100" w:afterAutospacing="1"/>
              <w:ind w:left="12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43522" w:rsidRPr="00044139" w:rsidTr="005F22D9">
        <w:tc>
          <w:tcPr>
            <w:tcW w:w="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43522" w:rsidRDefault="00F43522" w:rsidP="00BB39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  <w:r w:rsidR="00BB398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43522" w:rsidRDefault="00F43522" w:rsidP="002F20AE">
            <w:pPr>
              <w:spacing w:before="100" w:beforeAutospacing="1" w:after="100" w:afterAutospacing="1"/>
              <w:ind w:left="12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Порядок разработки и состав разделов проектной документации</w:t>
            </w:r>
          </w:p>
        </w:tc>
        <w:tc>
          <w:tcPr>
            <w:tcW w:w="6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43522" w:rsidRDefault="00F43522" w:rsidP="002F20AE">
            <w:pPr>
              <w:spacing w:before="100" w:beforeAutospacing="1" w:after="100" w:afterAutospacing="1"/>
              <w:ind w:left="12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4352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Проектная документация по составу должна соответствовать требованиям Градостроительного кодекса и Постановлениям Правительства РФ, действу</w:t>
            </w:r>
            <w:r w:rsidR="00BA548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ющим на момент выполнения работ.</w:t>
            </w:r>
          </w:p>
        </w:tc>
      </w:tr>
      <w:tr w:rsidR="00154139" w:rsidRPr="00044139" w:rsidTr="005F22D9">
        <w:tc>
          <w:tcPr>
            <w:tcW w:w="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4139" w:rsidRDefault="00154139" w:rsidP="00BB39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BB398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54139" w:rsidRDefault="00154139" w:rsidP="002F20AE">
            <w:pPr>
              <w:spacing w:before="100" w:beforeAutospacing="1" w:after="100" w:afterAutospacing="1"/>
              <w:ind w:left="12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Сроки выполнения работ</w:t>
            </w:r>
          </w:p>
        </w:tc>
        <w:tc>
          <w:tcPr>
            <w:tcW w:w="6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4139" w:rsidRDefault="00C70D5E" w:rsidP="002F20AE">
            <w:pPr>
              <w:spacing w:before="100" w:beforeAutospacing="1" w:after="100" w:afterAutospacing="1"/>
              <w:ind w:left="12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- </w:t>
            </w:r>
            <w:r w:rsidR="001541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Проектно-изыскательские работы февраль-март 2023 года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C70D5E" w:rsidRDefault="00C70D5E" w:rsidP="002F20AE">
            <w:pPr>
              <w:spacing w:before="100" w:beforeAutospacing="1" w:after="100" w:afterAutospacing="1"/>
              <w:ind w:left="12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- Реконструкция май-август 2023 года</w:t>
            </w:r>
          </w:p>
          <w:p w:rsidR="00C70D5E" w:rsidRDefault="00C70D5E" w:rsidP="002F20AE">
            <w:pPr>
              <w:spacing w:before="100" w:beforeAutospacing="1" w:after="100" w:afterAutospacing="1"/>
              <w:ind w:left="12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- Введение в эксплуатацию август-сентябрь 2023 года (до начала отопительного сезона 2023-2024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)</w:t>
            </w:r>
          </w:p>
          <w:p w:rsidR="0022127F" w:rsidRDefault="0022127F" w:rsidP="002F20AE">
            <w:pPr>
              <w:spacing w:before="100" w:beforeAutospacing="1" w:after="100" w:afterAutospacing="1"/>
              <w:ind w:left="12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Работы выполняются поэтапно, согласно Графику выполнения работ, который согласовывается Сторонами на этапе заключения договора.</w:t>
            </w:r>
          </w:p>
        </w:tc>
      </w:tr>
      <w:tr w:rsidR="00BB398A" w:rsidRPr="00044139" w:rsidTr="005F22D9">
        <w:tc>
          <w:tcPr>
            <w:tcW w:w="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B398A" w:rsidRPr="00044139" w:rsidRDefault="00BB398A" w:rsidP="00BB39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B398A" w:rsidRPr="00044139" w:rsidRDefault="00BB398A" w:rsidP="00BB398A">
            <w:pPr>
              <w:spacing w:before="100" w:beforeAutospacing="1" w:after="100" w:afterAutospacing="1"/>
              <w:ind w:left="12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41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Требования к режиму безопасности и гигиене труда</w:t>
            </w:r>
          </w:p>
        </w:tc>
        <w:tc>
          <w:tcPr>
            <w:tcW w:w="6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B398A" w:rsidRPr="00044139" w:rsidRDefault="00BB398A" w:rsidP="00BB398A">
            <w:pPr>
              <w:spacing w:before="100" w:beforeAutospacing="1" w:after="100" w:afterAutospacing="1"/>
              <w:ind w:left="12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41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Предусмотреть мероприятия по обеспечению нормальных условий труда согласно действующему законодательству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РФ</w:t>
            </w:r>
            <w:r w:rsidRPr="000441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22127F" w:rsidRPr="00044139" w:rsidTr="005F22D9">
        <w:tc>
          <w:tcPr>
            <w:tcW w:w="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2127F" w:rsidRDefault="00BA548C" w:rsidP="002F20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2127F" w:rsidRDefault="00BA548C" w:rsidP="002F20AE">
            <w:pPr>
              <w:spacing w:before="100" w:beforeAutospacing="1" w:after="100" w:afterAutospacing="1"/>
              <w:ind w:left="12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A548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Требования к качеству, конкурентоспособности и экологическим параметрам</w:t>
            </w:r>
          </w:p>
        </w:tc>
        <w:tc>
          <w:tcPr>
            <w:tcW w:w="6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2127F" w:rsidRDefault="00BA548C" w:rsidP="002F20AE">
            <w:pPr>
              <w:spacing w:before="100" w:beforeAutospacing="1" w:after="100" w:afterAutospacing="1"/>
              <w:ind w:left="12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BA548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Документация должна быть выполнена на высоком техническом уровне, с соблюдением действу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ющих строительных норм и правил;</w:t>
            </w:r>
          </w:p>
          <w:p w:rsidR="00BA548C" w:rsidRPr="00371FA9" w:rsidRDefault="00371FA9" w:rsidP="00371FA9">
            <w:pPr>
              <w:spacing w:before="100" w:beforeAutospacing="1" w:after="100" w:afterAutospacing="1"/>
              <w:ind w:left="12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- </w:t>
            </w:r>
            <w:r w:rsidR="00BA548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Принятые технологии</w:t>
            </w:r>
            <w:r w:rsidRPr="00371FA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и </w:t>
            </w:r>
            <w:r w:rsidR="00BA548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строительные решения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должны соответствовать нормам РФ по качеству.</w:t>
            </w:r>
          </w:p>
        </w:tc>
      </w:tr>
      <w:tr w:rsidR="00371FA9" w:rsidRPr="00044139" w:rsidTr="005F22D9">
        <w:tc>
          <w:tcPr>
            <w:tcW w:w="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1FA9" w:rsidRDefault="00371FA9" w:rsidP="002F20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71FA9" w:rsidRPr="00BA548C" w:rsidRDefault="00371FA9" w:rsidP="002F20AE">
            <w:pPr>
              <w:spacing w:before="100" w:beforeAutospacing="1" w:after="100" w:afterAutospacing="1"/>
              <w:ind w:left="12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Требования к технологии и режиму предприятия</w:t>
            </w:r>
          </w:p>
        </w:tc>
        <w:tc>
          <w:tcPr>
            <w:tcW w:w="6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1FA9" w:rsidRDefault="00371FA9" w:rsidP="002F20AE">
            <w:pPr>
              <w:spacing w:before="100" w:beforeAutospacing="1" w:after="100" w:afterAutospacing="1"/>
              <w:ind w:left="12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Режим работы-непрерывный, круглосуточный.</w:t>
            </w:r>
          </w:p>
        </w:tc>
      </w:tr>
      <w:tr w:rsidR="00371FA9" w:rsidRPr="00044139" w:rsidTr="005F22D9">
        <w:tc>
          <w:tcPr>
            <w:tcW w:w="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1FA9" w:rsidRDefault="00371FA9" w:rsidP="002F20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71FA9" w:rsidRDefault="00371FA9" w:rsidP="002F20AE">
            <w:pPr>
              <w:spacing w:before="100" w:beforeAutospacing="1" w:after="100" w:afterAutospacing="1"/>
              <w:ind w:left="12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Требования и условия к разработке природоохранных мер</w:t>
            </w:r>
          </w:p>
        </w:tc>
        <w:tc>
          <w:tcPr>
            <w:tcW w:w="6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1FA9" w:rsidRDefault="00371FA9" w:rsidP="00371FA9">
            <w:pPr>
              <w:spacing w:before="100" w:beforeAutospacing="1" w:after="100" w:afterAutospacing="1"/>
              <w:ind w:left="12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 соответствии с законом РФ «Об охране окружающей среды»</w:t>
            </w:r>
            <w:r w:rsidR="00B134F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и других нормативных документов, действующих на территории РФ на момент выполнения работ.</w:t>
            </w:r>
          </w:p>
        </w:tc>
      </w:tr>
      <w:tr w:rsidR="00B134F2" w:rsidRPr="00044139" w:rsidTr="005F22D9">
        <w:tc>
          <w:tcPr>
            <w:tcW w:w="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34F2" w:rsidRDefault="00B134F2" w:rsidP="002F20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134F2" w:rsidRDefault="00B134F2" w:rsidP="002F20AE">
            <w:pPr>
              <w:spacing w:before="100" w:beforeAutospacing="1" w:after="100" w:afterAutospacing="1"/>
              <w:ind w:left="12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Требование по ассимиляции</w:t>
            </w:r>
          </w:p>
        </w:tc>
        <w:tc>
          <w:tcPr>
            <w:tcW w:w="6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34F2" w:rsidRDefault="00B134F2" w:rsidP="00371FA9">
            <w:pPr>
              <w:spacing w:before="100" w:beforeAutospacing="1" w:after="100" w:afterAutospacing="1"/>
              <w:ind w:left="12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Предусмотреть максимальное использование существующей инфраструктуры</w:t>
            </w:r>
          </w:p>
        </w:tc>
      </w:tr>
      <w:tr w:rsidR="00761FFB" w:rsidRPr="00044139" w:rsidTr="005F22D9">
        <w:tc>
          <w:tcPr>
            <w:tcW w:w="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61FFB" w:rsidRDefault="00761FFB" w:rsidP="002F20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21</w:t>
            </w:r>
          </w:p>
        </w:tc>
        <w:tc>
          <w:tcPr>
            <w:tcW w:w="2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61FFB" w:rsidRDefault="00761FFB" w:rsidP="002F20AE">
            <w:pPr>
              <w:spacing w:before="100" w:beforeAutospacing="1" w:after="100" w:afterAutospacing="1"/>
              <w:ind w:left="12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Требование к промышленной безопасности</w:t>
            </w:r>
          </w:p>
        </w:tc>
        <w:tc>
          <w:tcPr>
            <w:tcW w:w="6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61FFB" w:rsidRDefault="00761FFB" w:rsidP="00761FFB">
            <w:pPr>
              <w:spacing w:before="100" w:beforeAutospacing="1" w:after="100" w:afterAutospacing="1"/>
              <w:ind w:left="12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61FF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В соответствии с действующей редакцией Федерального закона от 21.07.97 № 116-ФЗ «О промышленной безопасности опасных производственных объектов»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Исполнитель согласовывает проект и Акт законченного строительства объекта с территориальным органом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Ростехнадзора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761FFB" w:rsidRPr="00044139" w:rsidTr="005F22D9">
        <w:tc>
          <w:tcPr>
            <w:tcW w:w="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61FFB" w:rsidRDefault="00761FFB" w:rsidP="002F20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61FFB" w:rsidRDefault="00761FFB" w:rsidP="002F20AE">
            <w:pPr>
              <w:spacing w:before="100" w:beforeAutospacing="1" w:after="100" w:afterAutospacing="1"/>
              <w:ind w:left="12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Требование 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энергоэффективности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61FFB" w:rsidRPr="00761FFB" w:rsidRDefault="00761FFB" w:rsidP="005E56CB">
            <w:pPr>
              <w:spacing w:before="100" w:beforeAutospacing="1" w:after="100" w:afterAutospacing="1"/>
              <w:ind w:left="12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61FF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В соответствии с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ФЗ</w:t>
            </w:r>
            <w:r w:rsidRPr="00761FF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«Об энергос</w:t>
            </w:r>
            <w:r w:rsidR="005E56C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бережении</w:t>
            </w:r>
            <w:r w:rsidRPr="00761FF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и о повышении </w:t>
            </w:r>
            <w:r w:rsidR="005E56CB" w:rsidRPr="00761FF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энергетической эффективности,</w:t>
            </w:r>
            <w:r w:rsidRPr="00761FF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и о внесении изменений в отдельные законодательные акты Российской Федерации» </w:t>
            </w:r>
          </w:p>
        </w:tc>
      </w:tr>
      <w:tr w:rsidR="005E56CB" w:rsidRPr="00044139" w:rsidTr="003B6C72">
        <w:tc>
          <w:tcPr>
            <w:tcW w:w="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E56CB" w:rsidRDefault="00C745B5" w:rsidP="002F20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E56CB" w:rsidRDefault="00C745B5" w:rsidP="002F20AE">
            <w:pPr>
              <w:spacing w:before="100" w:beforeAutospacing="1" w:after="100" w:afterAutospacing="1"/>
              <w:ind w:left="12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Требования к сдаче объекта</w:t>
            </w:r>
          </w:p>
        </w:tc>
        <w:tc>
          <w:tcPr>
            <w:tcW w:w="6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E56CB" w:rsidRDefault="00BB398A" w:rsidP="0021120E">
            <w:pPr>
              <w:spacing w:before="100" w:beforeAutospacing="1" w:after="100" w:afterAutospacing="1"/>
              <w:ind w:left="12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- </w:t>
            </w:r>
            <w:r w:rsidR="00C745B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По окончании работ Исполнитель </w:t>
            </w:r>
            <w:r w:rsidR="0021120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передаёт Заказчику готовый к эксплуатации объект (реконструированную ГРП). </w:t>
            </w:r>
          </w:p>
          <w:p w:rsidR="00BB398A" w:rsidRDefault="00BB398A" w:rsidP="0021120E">
            <w:pPr>
              <w:spacing w:before="100" w:beforeAutospacing="1" w:after="100" w:afterAutospacing="1"/>
              <w:ind w:left="12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B398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- По окончанию работ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производится </w:t>
            </w:r>
            <w:r w:rsidRPr="00BB398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уборка помещения от отходов и вывоз мусора.</w:t>
            </w:r>
          </w:p>
          <w:p w:rsidR="004B6D03" w:rsidRPr="00BB398A" w:rsidRDefault="004B6D03" w:rsidP="004B6D03">
            <w:pPr>
              <w:shd w:val="clear" w:color="auto" w:fill="FFFFFF"/>
              <w:spacing w:before="264" w:after="264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B398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Гарантийный срок на выполненные работы – не менее 1 года.</w:t>
            </w:r>
          </w:p>
          <w:p w:rsidR="004B6D03" w:rsidRPr="00761FFB" w:rsidRDefault="00F026F8" w:rsidP="004B6D03">
            <w:pPr>
              <w:spacing w:before="100" w:beforeAutospacing="1" w:after="100" w:afterAutospacing="1"/>
              <w:ind w:left="12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- </w:t>
            </w:r>
            <w:r w:rsidR="0021120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Сроки и условия оплаты в соответствии с договором.</w:t>
            </w:r>
          </w:p>
        </w:tc>
      </w:tr>
      <w:tr w:rsidR="002F20AE" w:rsidRPr="00044139" w:rsidTr="003B6C72">
        <w:tc>
          <w:tcPr>
            <w:tcW w:w="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F20AE" w:rsidRPr="00044139" w:rsidRDefault="0021120E" w:rsidP="002F20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F20AE" w:rsidRPr="00044139" w:rsidRDefault="002F20AE" w:rsidP="002F20AE">
            <w:pPr>
              <w:spacing w:before="100" w:beforeAutospacing="1" w:after="100" w:afterAutospacing="1"/>
              <w:ind w:left="12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41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Порядок сдачи документации</w:t>
            </w:r>
          </w:p>
        </w:tc>
        <w:tc>
          <w:tcPr>
            <w:tcW w:w="6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F20AE" w:rsidRPr="00044139" w:rsidRDefault="002F20AE" w:rsidP="002F20AE">
            <w:pPr>
              <w:spacing w:before="100" w:beforeAutospacing="1" w:after="100" w:afterAutospacing="1"/>
              <w:ind w:left="12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41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Исполнитель предоставляет Заказчику материалы разработки:</w:t>
            </w:r>
          </w:p>
          <w:p w:rsidR="002F20AE" w:rsidRPr="00044139" w:rsidRDefault="002F20AE" w:rsidP="002F20AE">
            <w:pPr>
              <w:spacing w:before="100" w:beforeAutospacing="1" w:after="100" w:afterAutospacing="1"/>
              <w:ind w:left="12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4139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на бумажном носителе:</w:t>
            </w:r>
          </w:p>
          <w:p w:rsidR="002F20AE" w:rsidRPr="00044139" w:rsidRDefault="002F20AE" w:rsidP="002F20AE">
            <w:pPr>
              <w:spacing w:before="100" w:beforeAutospacing="1" w:after="100" w:afterAutospacing="1"/>
              <w:ind w:left="12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41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- Проектная документация –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Pr="000441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экз.</w:t>
            </w:r>
          </w:p>
          <w:p w:rsidR="002F20AE" w:rsidRPr="00044139" w:rsidRDefault="002F20AE" w:rsidP="002F20AE">
            <w:pPr>
              <w:spacing w:before="100" w:beforeAutospacing="1" w:after="100" w:afterAutospacing="1"/>
              <w:ind w:left="12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41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- Рабочая документация –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Pr="000441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экз.</w:t>
            </w:r>
          </w:p>
          <w:p w:rsidR="002F20AE" w:rsidRPr="00044139" w:rsidRDefault="002F20AE" w:rsidP="002F20AE">
            <w:pPr>
              <w:spacing w:before="100" w:beforeAutospacing="1" w:after="100" w:afterAutospacing="1"/>
              <w:ind w:left="12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4139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в электронной версии:</w:t>
            </w:r>
          </w:p>
          <w:p w:rsidR="002F20AE" w:rsidRPr="00044139" w:rsidRDefault="002F20AE" w:rsidP="002F20AE">
            <w:pPr>
              <w:spacing w:before="100" w:beforeAutospacing="1" w:after="100" w:afterAutospacing="1"/>
              <w:ind w:left="12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41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- Проектная документация –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Pr="000441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экз.</w:t>
            </w:r>
          </w:p>
          <w:p w:rsidR="002F20AE" w:rsidRPr="00044139" w:rsidRDefault="002F20AE" w:rsidP="002F20AE">
            <w:pPr>
              <w:spacing w:before="100" w:beforeAutospacing="1" w:after="100" w:afterAutospacing="1"/>
              <w:ind w:left="12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41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- Рабочая документация –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Pr="000441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экз.</w:t>
            </w:r>
          </w:p>
        </w:tc>
      </w:tr>
      <w:tr w:rsidR="003B6C72" w:rsidRPr="00044139" w:rsidTr="003B6C72">
        <w:tc>
          <w:tcPr>
            <w:tcW w:w="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6C72" w:rsidRDefault="003B6C72" w:rsidP="003B6C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83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6C72" w:rsidRPr="00600F65" w:rsidRDefault="003B6C72" w:rsidP="003B6C72">
            <w:pPr>
              <w:widowControl w:val="0"/>
              <w:ind w:left="129"/>
              <w:rPr>
                <w:color w:val="002060"/>
              </w:rPr>
            </w:pPr>
            <w:r w:rsidRPr="003B6C7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Уточнение и дополнение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B6C7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задания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72" w:rsidRPr="00600F65" w:rsidRDefault="003B6C72" w:rsidP="003B6C72">
            <w:pPr>
              <w:spacing w:before="100" w:beforeAutospacing="1" w:after="100" w:afterAutospacing="1"/>
              <w:ind w:left="127"/>
              <w:rPr>
                <w:color w:val="002060"/>
              </w:rPr>
            </w:pPr>
            <w:r w:rsidRPr="003B6C7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Настоящее задание может уточняться и дополняться в установленном порядке по согласованию сторон. В случае выявления работ, не учтенных заданием на проектирование без вы</w:t>
            </w:r>
            <w:bookmarkStart w:id="0" w:name="_GoBack"/>
            <w:bookmarkEnd w:id="0"/>
            <w:r w:rsidRPr="003B6C7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полнения которых реализация проекта будет невозможна или не обеспечит должное качество строительно-монтажных работ своевременно уведомить об этом заказчика в письменном виде.</w:t>
            </w:r>
          </w:p>
        </w:tc>
      </w:tr>
    </w:tbl>
    <w:p w:rsidR="004B6D03" w:rsidRPr="00BB398A" w:rsidRDefault="004B6D03">
      <w:pPr>
        <w:shd w:val="clear" w:color="auto" w:fill="FFFFFF"/>
        <w:spacing w:before="264" w:after="26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sectPr w:rsidR="004B6D03" w:rsidRPr="00BB3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32"/>
    <w:rsid w:val="00044139"/>
    <w:rsid w:val="00077FF0"/>
    <w:rsid w:val="000B75AC"/>
    <w:rsid w:val="000E4BB5"/>
    <w:rsid w:val="00154139"/>
    <w:rsid w:val="0021120E"/>
    <w:rsid w:val="0021416B"/>
    <w:rsid w:val="0022127F"/>
    <w:rsid w:val="00233C1A"/>
    <w:rsid w:val="0023422C"/>
    <w:rsid w:val="00296799"/>
    <w:rsid w:val="002F20AE"/>
    <w:rsid w:val="00371FA9"/>
    <w:rsid w:val="00372981"/>
    <w:rsid w:val="003B6C72"/>
    <w:rsid w:val="00431165"/>
    <w:rsid w:val="00456B3B"/>
    <w:rsid w:val="004B6D03"/>
    <w:rsid w:val="00520539"/>
    <w:rsid w:val="005B5FDC"/>
    <w:rsid w:val="005E56CB"/>
    <w:rsid w:val="005F22D9"/>
    <w:rsid w:val="00613861"/>
    <w:rsid w:val="00614A02"/>
    <w:rsid w:val="00681A56"/>
    <w:rsid w:val="00704332"/>
    <w:rsid w:val="00712F13"/>
    <w:rsid w:val="0075665C"/>
    <w:rsid w:val="00761FFB"/>
    <w:rsid w:val="00852A87"/>
    <w:rsid w:val="00867257"/>
    <w:rsid w:val="0088410E"/>
    <w:rsid w:val="0089607B"/>
    <w:rsid w:val="008A19A6"/>
    <w:rsid w:val="00911358"/>
    <w:rsid w:val="00914DEB"/>
    <w:rsid w:val="00AB06F7"/>
    <w:rsid w:val="00AC1566"/>
    <w:rsid w:val="00B134F2"/>
    <w:rsid w:val="00BA548C"/>
    <w:rsid w:val="00BB398A"/>
    <w:rsid w:val="00BD418A"/>
    <w:rsid w:val="00BE2C51"/>
    <w:rsid w:val="00C200A9"/>
    <w:rsid w:val="00C70D5E"/>
    <w:rsid w:val="00C745B5"/>
    <w:rsid w:val="00C94998"/>
    <w:rsid w:val="00D607CD"/>
    <w:rsid w:val="00D9775F"/>
    <w:rsid w:val="00DE0881"/>
    <w:rsid w:val="00E55A40"/>
    <w:rsid w:val="00E63058"/>
    <w:rsid w:val="00ED4F17"/>
    <w:rsid w:val="00EE210D"/>
    <w:rsid w:val="00EE312E"/>
    <w:rsid w:val="00F026F8"/>
    <w:rsid w:val="00F4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4E133-C405-4249-88BD-A318CB9E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A4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5A4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A4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5A4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5A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5A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5A4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5A4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5A4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5A4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1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413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55A4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55A4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5A4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55A4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55A4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55A4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55A4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55A4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55A40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E55A4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E55A4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E55A4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E55A40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E55A40"/>
    <w:rPr>
      <w:b/>
      <w:bCs/>
    </w:rPr>
  </w:style>
  <w:style w:type="character" w:styleId="aa">
    <w:name w:val="Emphasis"/>
    <w:basedOn w:val="a0"/>
    <w:uiPriority w:val="20"/>
    <w:qFormat/>
    <w:rsid w:val="00E55A40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E55A40"/>
    <w:rPr>
      <w:szCs w:val="32"/>
    </w:rPr>
  </w:style>
  <w:style w:type="paragraph" w:styleId="ac">
    <w:name w:val="List Paragraph"/>
    <w:basedOn w:val="a"/>
    <w:uiPriority w:val="34"/>
    <w:qFormat/>
    <w:rsid w:val="00E55A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55A40"/>
    <w:rPr>
      <w:i/>
    </w:rPr>
  </w:style>
  <w:style w:type="character" w:customStyle="1" w:styleId="22">
    <w:name w:val="Цитата 2 Знак"/>
    <w:basedOn w:val="a0"/>
    <w:link w:val="21"/>
    <w:uiPriority w:val="29"/>
    <w:rsid w:val="00E55A40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E55A40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E55A40"/>
    <w:rPr>
      <w:b/>
      <w:i/>
      <w:sz w:val="24"/>
    </w:rPr>
  </w:style>
  <w:style w:type="character" w:styleId="af">
    <w:name w:val="Subtle Emphasis"/>
    <w:uiPriority w:val="19"/>
    <w:qFormat/>
    <w:rsid w:val="00E55A40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E55A40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E55A40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E55A40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E55A40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55A40"/>
    <w:pPr>
      <w:outlineLvl w:val="9"/>
    </w:pPr>
  </w:style>
  <w:style w:type="table" w:styleId="af5">
    <w:name w:val="Table Grid"/>
    <w:basedOn w:val="a1"/>
    <w:uiPriority w:val="39"/>
    <w:rsid w:val="00EE210D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rsid w:val="00EE210D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customStyle="1" w:styleId="af7">
    <w:name w:val="Верхний колонтитул Знак"/>
    <w:basedOn w:val="a0"/>
    <w:link w:val="af6"/>
    <w:rsid w:val="00EE210D"/>
    <w:rPr>
      <w:rFonts w:ascii="Calibri" w:eastAsia="Times New Roma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3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9955">
              <w:marLeft w:val="1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6282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proektnaya_dokumentatciy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zadanie_na_proektirovanie__razrabotk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631B3-411D-4D74-9CAE-14D4FEBE5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 Сергей Анатольевич</dc:creator>
  <cp:keywords/>
  <dc:description/>
  <cp:lastModifiedBy>Головин Сергей Анатольевич</cp:lastModifiedBy>
  <cp:revision>22</cp:revision>
  <cp:lastPrinted>2023-02-02T09:52:00Z</cp:lastPrinted>
  <dcterms:created xsi:type="dcterms:W3CDTF">2023-02-02T06:18:00Z</dcterms:created>
  <dcterms:modified xsi:type="dcterms:W3CDTF">2023-02-02T10:29:00Z</dcterms:modified>
</cp:coreProperties>
</file>