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Pr="000263B5" w:rsidRDefault="00B046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Диспетчер</w:t>
      </w:r>
      <w:r w:rsidR="00A05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4894"/>
      </w:tblGrid>
      <w:tr w:rsidR="00BA1498" w:rsidRPr="000263B5" w:rsidTr="00932D48">
        <w:trPr>
          <w:tblCellSpacing w:w="15" w:type="dxa"/>
        </w:trPr>
        <w:tc>
          <w:tcPr>
            <w:tcW w:w="2458" w:type="pct"/>
            <w:hideMark/>
          </w:tcPr>
          <w:p w:rsidR="00E33444" w:rsidRPr="00E33444" w:rsidRDefault="00231A6E" w:rsidP="004B3E17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9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BA1498"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A1498" w:rsidRPr="000263B5" w:rsidRDefault="00BA1498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946CC9" w:rsidRPr="000263B5" w:rsidTr="00932D48">
        <w:trPr>
          <w:tblCellSpacing w:w="15" w:type="dxa"/>
        </w:trPr>
        <w:tc>
          <w:tcPr>
            <w:tcW w:w="2458" w:type="pct"/>
            <w:hideMark/>
          </w:tcPr>
          <w:p w:rsidR="00946CC9" w:rsidRPr="00946CC9" w:rsidRDefault="00946CC9" w:rsidP="004B3E17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Обязанности: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46CC9" w:rsidRPr="000263B5" w:rsidRDefault="00946CC9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CC9" w:rsidRPr="000263B5" w:rsidTr="00946CC9">
        <w:trPr>
          <w:tblCellSpacing w:w="15" w:type="dxa"/>
        </w:trPr>
        <w:tc>
          <w:tcPr>
            <w:tcW w:w="4969" w:type="pct"/>
            <w:gridSpan w:val="2"/>
            <w:vAlign w:val="bottom"/>
            <w:hideMark/>
          </w:tcPr>
          <w:p w:rsidR="00946CC9" w:rsidRPr="00946CC9" w:rsidRDefault="00946CC9" w:rsidP="00B0463E">
            <w:pPr>
              <w:pStyle w:val="a3"/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B0463E" w:rsidRDefault="00B0463E" w:rsidP="00B0463E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3E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оперативное регулирование хода производства и  других видов </w:t>
            </w:r>
          </w:p>
          <w:p w:rsidR="00B0463E" w:rsidRPr="00B0463E" w:rsidRDefault="00932D48" w:rsidP="00932D48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предприятия в соответствии с производственными программами, календарными  планами  и сменно -  суточными  заданиями. 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B0463E" w:rsidRDefault="00932D48" w:rsidP="00A0582D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оперативный     </w:t>
            </w:r>
            <w:proofErr w:type="gramStart"/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  ходом   производства,   обеспечивая   максимальное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производственных мощностей, ритмичное и бесперебойное движение незавершенного производства,  сдачу готовой продукции,  выполнение  работ  (услуг),  складских  и погрузочно-разгрузочных  операций  по  установленным  графикам.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B0463E" w:rsidRDefault="00932D48" w:rsidP="00B0463E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 установленных норм заделов  на  участках  и в цехах, размеров  партий  запусков  и сроков  их подач.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F92AC7" w:rsidRDefault="00932D48" w:rsidP="00932D48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C7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предупреждению и устранению нарушений хода производства, привлек</w:t>
            </w:r>
            <w:r w:rsidRPr="00F92AC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при  необходимости  соответствующие  службы предприятия. Выявля</w:t>
            </w:r>
            <w:r w:rsidRPr="00F92A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 резервы производства по установлению наиболее рациональных режимов работы  технологического оборудования,  более полной и равномерной  загрузке  оборудования  и производственных  площадей, сокращению      длительности цикла изготовления продукции. 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F92AC7" w:rsidRDefault="00932D48" w:rsidP="00F92AC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2A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  обеспечива</w:t>
            </w:r>
            <w:r w:rsidRPr="00F92A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 рациональное  использование  технических  средств      оперативного управ</w:t>
            </w:r>
            <w:r w:rsidR="00FD2007" w:rsidRPr="00F92AC7">
              <w:rPr>
                <w:rFonts w:ascii="Times New Roman" w:hAnsi="Times New Roman" w:cs="Times New Roman"/>
                <w:sz w:val="24"/>
                <w:szCs w:val="24"/>
              </w:rPr>
              <w:t>ления производством.  Составлять</w:t>
            </w:r>
            <w:r w:rsidR="00B0463E" w:rsidRPr="00F92AC7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отчетные  рапорты  и другую техническую документацию о   ходе   производства.  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B0463E" w:rsidRDefault="00FD2007" w:rsidP="00FD2007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и оценке  деятельности подразделений  предприятия, </w:t>
            </w:r>
            <w:r w:rsidRPr="00B0463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</w:rPr>
              <w:t xml:space="preserve">   внутрипроизводственных  резервов. </w:t>
            </w:r>
            <w:r w:rsidR="00B0463E" w:rsidRPr="00B0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</w:t>
            </w:r>
          </w:p>
        </w:tc>
      </w:tr>
      <w:tr w:rsidR="00B0463E" w:rsidRPr="00E33444" w:rsidTr="0079407B">
        <w:trPr>
          <w:tblCellSpacing w:w="15" w:type="dxa"/>
        </w:trPr>
        <w:tc>
          <w:tcPr>
            <w:tcW w:w="4969" w:type="pct"/>
            <w:gridSpan w:val="2"/>
          </w:tcPr>
          <w:p w:rsidR="00B0463E" w:rsidRPr="00B0463E" w:rsidRDefault="00B0463E" w:rsidP="00A0582D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42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CC9" w:rsidRDefault="00946CC9" w:rsidP="00A0582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E822BF" w:rsidRPr="00A0582D" w:rsidRDefault="00E822BF" w:rsidP="00946CC9">
      <w:pPr>
        <w:pStyle w:val="a6"/>
        <w:spacing w:line="276" w:lineRule="auto"/>
        <w:ind w:lef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5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82D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A0582D" w:rsidRPr="00A0582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среднее профессиональное </w:t>
      </w:r>
    </w:p>
    <w:p w:rsidR="00946CC9" w:rsidRPr="000263B5" w:rsidRDefault="00E822BF" w:rsidP="00E822BF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C9" w:rsidRPr="000263B5">
        <w:rPr>
          <w:rFonts w:ascii="Times New Roman" w:hAnsi="Times New Roman" w:cs="Times New Roman"/>
          <w:sz w:val="24"/>
          <w:szCs w:val="24"/>
        </w:rPr>
        <w:t xml:space="preserve">Опыт </w:t>
      </w:r>
      <w:r w:rsidR="00946CC9">
        <w:rPr>
          <w:rFonts w:ascii="Times New Roman" w:hAnsi="Times New Roman" w:cs="Times New Roman"/>
          <w:sz w:val="24"/>
          <w:szCs w:val="24"/>
        </w:rPr>
        <w:t>работы в подобной должности от 1 года</w:t>
      </w:r>
      <w:r w:rsidR="00946CC9" w:rsidRPr="000263B5">
        <w:rPr>
          <w:rFonts w:ascii="Times New Roman" w:hAnsi="Times New Roman" w:cs="Times New Roman"/>
          <w:sz w:val="24"/>
          <w:szCs w:val="24"/>
        </w:rPr>
        <w:t>.</w:t>
      </w:r>
    </w:p>
    <w:p w:rsidR="00E822BF" w:rsidRDefault="008B42CA" w:rsidP="00E822B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22BF">
        <w:rPr>
          <w:rFonts w:ascii="Times New Roman" w:hAnsi="Times New Roman" w:cs="Times New Roman"/>
          <w:sz w:val="24"/>
          <w:szCs w:val="24"/>
        </w:rPr>
        <w:t xml:space="preserve"> </w:t>
      </w:r>
      <w:r w:rsidR="00946CC9" w:rsidRPr="00946CC9">
        <w:rPr>
          <w:rFonts w:ascii="Times New Roman" w:hAnsi="Times New Roman" w:cs="Times New Roman"/>
          <w:sz w:val="24"/>
          <w:szCs w:val="24"/>
        </w:rPr>
        <w:t xml:space="preserve">Умение работать в компьютерных программах </w:t>
      </w:r>
      <w:proofErr w:type="spellStart"/>
      <w:r w:rsidR="00946CC9" w:rsidRPr="00946CC9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="00946CC9" w:rsidRPr="00946C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6CC9" w:rsidRPr="00946CC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46CC9" w:rsidRPr="00946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CC9" w:rsidRPr="00946CC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46CC9" w:rsidRPr="00946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CC9" w:rsidRPr="00946CC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46CC9" w:rsidRPr="00946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CC9" w:rsidRPr="00946CC9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="00946CC9" w:rsidRPr="00946CC9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C9" w:rsidRDefault="00E822BF" w:rsidP="00A0582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CC9" w:rsidRPr="00946CC9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proofErr w:type="gramStart"/>
      <w:r w:rsidR="00946CC9" w:rsidRPr="00946CC9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946CC9" w:rsidRPr="00946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82D" w:rsidRDefault="00A0582D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CC9" w:rsidRPr="00BA1498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98">
        <w:rPr>
          <w:rFonts w:ascii="Times New Roman" w:hAnsi="Times New Roman" w:cs="Times New Roman"/>
          <w:b/>
          <w:sz w:val="24"/>
          <w:szCs w:val="24"/>
        </w:rPr>
        <w:t xml:space="preserve">Личностные качества: </w:t>
      </w:r>
    </w:p>
    <w:p w:rsidR="00946CC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263B5">
        <w:rPr>
          <w:rFonts w:ascii="Times New Roman" w:hAnsi="Times New Roman" w:cs="Times New Roman"/>
          <w:sz w:val="24"/>
          <w:szCs w:val="24"/>
        </w:rPr>
        <w:t>пунктуальность, тактичность,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B5">
        <w:rPr>
          <w:rFonts w:ascii="Times New Roman" w:hAnsi="Times New Roman" w:cs="Times New Roman"/>
          <w:sz w:val="24"/>
          <w:szCs w:val="24"/>
        </w:rPr>
        <w:t>уравновешенность.</w:t>
      </w:r>
    </w:p>
    <w:p w:rsidR="00946CC9" w:rsidRPr="000263B5" w:rsidRDefault="00946CC9" w:rsidP="00946CC9">
      <w:pPr>
        <w:spacing w:after="100"/>
        <w:ind w:left="72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946CC9" w:rsidRPr="00B531A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B531A9">
        <w:rPr>
          <w:rFonts w:ascii="Times New Roman" w:hAnsi="Times New Roman" w:cs="Times New Roman"/>
          <w:sz w:val="24"/>
          <w:szCs w:val="24"/>
        </w:rPr>
        <w:t xml:space="preserve">Трудоустройство согласно ТК РФ, график </w:t>
      </w:r>
      <w:r w:rsidR="00A0582D">
        <w:rPr>
          <w:rFonts w:ascii="Times New Roman" w:hAnsi="Times New Roman" w:cs="Times New Roman"/>
          <w:sz w:val="24"/>
          <w:szCs w:val="24"/>
        </w:rPr>
        <w:t>два рабочих дня/ночь/три выходных</w:t>
      </w:r>
      <w:r w:rsidRPr="00B531A9">
        <w:rPr>
          <w:rFonts w:ascii="Times New Roman" w:hAnsi="Times New Roman" w:cs="Times New Roman"/>
          <w:sz w:val="24"/>
          <w:szCs w:val="24"/>
        </w:rPr>
        <w:t xml:space="preserve"> с 8.00 часов до </w:t>
      </w:r>
      <w:r w:rsidR="00A0582D">
        <w:rPr>
          <w:rFonts w:ascii="Times New Roman" w:hAnsi="Times New Roman" w:cs="Times New Roman"/>
          <w:sz w:val="24"/>
          <w:szCs w:val="24"/>
        </w:rPr>
        <w:t>20</w:t>
      </w:r>
      <w:r w:rsidRPr="00B531A9">
        <w:rPr>
          <w:rFonts w:ascii="Times New Roman" w:hAnsi="Times New Roman" w:cs="Times New Roman"/>
          <w:sz w:val="24"/>
          <w:szCs w:val="24"/>
        </w:rPr>
        <w:t>.00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1A9">
        <w:rPr>
          <w:rFonts w:ascii="Times New Roman" w:hAnsi="Times New Roman" w:cs="Times New Roman"/>
          <w:sz w:val="24"/>
          <w:szCs w:val="24"/>
        </w:rPr>
        <w:t>"белая" заработная плата</w:t>
      </w:r>
      <w:r w:rsidR="00231A6E">
        <w:rPr>
          <w:rFonts w:ascii="Times New Roman" w:hAnsi="Times New Roman" w:cs="Times New Roman"/>
          <w:sz w:val="24"/>
          <w:szCs w:val="24"/>
        </w:rPr>
        <w:t xml:space="preserve"> (оклад 22 000 руб. + 25% премия)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CC9" w:rsidRPr="00B531A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531A9">
        <w:rPr>
          <w:rFonts w:ascii="Times New Roman" w:hAnsi="Times New Roman" w:cs="Times New Roman"/>
          <w:sz w:val="24"/>
          <w:szCs w:val="24"/>
        </w:rPr>
        <w:t xml:space="preserve">оставка транспортом предприятия из </w:t>
      </w:r>
      <w:proofErr w:type="gramStart"/>
      <w:r w:rsidRPr="00B5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31A9">
        <w:rPr>
          <w:rFonts w:ascii="Times New Roman" w:hAnsi="Times New Roman" w:cs="Times New Roman"/>
          <w:sz w:val="24"/>
          <w:szCs w:val="24"/>
        </w:rPr>
        <w:t xml:space="preserve">. Самары и г.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CC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31A9">
        <w:rPr>
          <w:rFonts w:ascii="Times New Roman" w:hAnsi="Times New Roman" w:cs="Times New Roman"/>
          <w:sz w:val="24"/>
          <w:szCs w:val="24"/>
        </w:rPr>
        <w:t>есто работы: Волжский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1A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31A9">
        <w:rPr>
          <w:rFonts w:ascii="Times New Roman" w:hAnsi="Times New Roman" w:cs="Times New Roman"/>
          <w:sz w:val="24"/>
          <w:szCs w:val="24"/>
        </w:rPr>
        <w:t xml:space="preserve"> ул. Механиков (на выезде из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5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31A9">
        <w:rPr>
          <w:rFonts w:ascii="Times New Roman" w:hAnsi="Times New Roman" w:cs="Times New Roman"/>
          <w:sz w:val="24"/>
          <w:szCs w:val="24"/>
        </w:rPr>
        <w:t xml:space="preserve">. Самара через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Зубчаниновка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 xml:space="preserve"> напротив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>)</w:t>
      </w:r>
    </w:p>
    <w:p w:rsidR="00946CC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lastRenderedPageBreak/>
        <w:softHyphen/>
        <w:t xml:space="preserve">Тип занятости: </w:t>
      </w:r>
    </w:p>
    <w:p w:rsidR="00946CC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B531A9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AC29AA" w:rsidRPr="00E33444" w:rsidRDefault="008B42CA" w:rsidP="00946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6CC9" w:rsidRPr="00B531A9">
        <w:rPr>
          <w:rFonts w:ascii="Times New Roman" w:hAnsi="Times New Roman" w:cs="Times New Roman"/>
          <w:sz w:val="24"/>
          <w:szCs w:val="24"/>
        </w:rPr>
        <w:t>Самара, Механиков, 24</w:t>
      </w:r>
    </w:p>
    <w:sectPr w:rsidR="00AC29AA" w:rsidRPr="00E33444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705"/>
    <w:multiLevelType w:val="hybridMultilevel"/>
    <w:tmpl w:val="90B0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A7B"/>
    <w:multiLevelType w:val="multilevel"/>
    <w:tmpl w:val="9D1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4"/>
      </w:rPr>
    </w:lvl>
  </w:abstractNum>
  <w:abstractNum w:abstractNumId="2">
    <w:nsid w:val="18DC53DF"/>
    <w:multiLevelType w:val="hybridMultilevel"/>
    <w:tmpl w:val="079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B1C"/>
    <w:multiLevelType w:val="hybridMultilevel"/>
    <w:tmpl w:val="FE6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1EA"/>
    <w:multiLevelType w:val="hybridMultilevel"/>
    <w:tmpl w:val="75525F1A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F7792"/>
    <w:multiLevelType w:val="hybridMultilevel"/>
    <w:tmpl w:val="B49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160DD"/>
    <w:multiLevelType w:val="hybridMultilevel"/>
    <w:tmpl w:val="7C649388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00B7"/>
    <w:multiLevelType w:val="hybridMultilevel"/>
    <w:tmpl w:val="59D4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6C22"/>
    <w:multiLevelType w:val="hybridMultilevel"/>
    <w:tmpl w:val="301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2CB6"/>
    <w:multiLevelType w:val="hybridMultilevel"/>
    <w:tmpl w:val="9EE6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732"/>
    <w:multiLevelType w:val="hybridMultilevel"/>
    <w:tmpl w:val="F27AE2DA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906B1"/>
    <w:multiLevelType w:val="hybridMultilevel"/>
    <w:tmpl w:val="91FA8A48"/>
    <w:lvl w:ilvl="0" w:tplc="D6680C78">
      <w:start w:val="1"/>
      <w:numFmt w:val="decimal"/>
      <w:lvlText w:val="%1."/>
      <w:lvlJc w:val="left"/>
      <w:pPr>
        <w:ind w:left="18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>
    <w:nsid w:val="5BA22A41"/>
    <w:multiLevelType w:val="hybridMultilevel"/>
    <w:tmpl w:val="58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57BFA"/>
    <w:multiLevelType w:val="hybridMultilevel"/>
    <w:tmpl w:val="5E4A9228"/>
    <w:lvl w:ilvl="0" w:tplc="ACBC493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2F93850"/>
    <w:multiLevelType w:val="hybridMultilevel"/>
    <w:tmpl w:val="29BC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75B6B"/>
    <w:multiLevelType w:val="hybridMultilevel"/>
    <w:tmpl w:val="66D6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0FAD"/>
    <w:multiLevelType w:val="hybridMultilevel"/>
    <w:tmpl w:val="2A566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C6E70"/>
    <w:multiLevelType w:val="hybridMultilevel"/>
    <w:tmpl w:val="4E1AA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C54663"/>
    <w:multiLevelType w:val="hybridMultilevel"/>
    <w:tmpl w:val="F99A5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F0902"/>
    <w:multiLevelType w:val="hybridMultilevel"/>
    <w:tmpl w:val="DCD09A7A"/>
    <w:lvl w:ilvl="0" w:tplc="681A4998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DCB37B0"/>
    <w:multiLevelType w:val="hybridMultilevel"/>
    <w:tmpl w:val="8D70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9"/>
  </w:num>
  <w:num w:numId="13">
    <w:abstractNumId w:val="2"/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9"/>
  </w:num>
  <w:num w:numId="19">
    <w:abstractNumId w:val="17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2D"/>
    <w:rsid w:val="000263B5"/>
    <w:rsid w:val="000611CD"/>
    <w:rsid w:val="00116659"/>
    <w:rsid w:val="00121CA5"/>
    <w:rsid w:val="0013617B"/>
    <w:rsid w:val="001467FA"/>
    <w:rsid w:val="00152CD0"/>
    <w:rsid w:val="001C2B05"/>
    <w:rsid w:val="001C44B2"/>
    <w:rsid w:val="001E70CA"/>
    <w:rsid w:val="00211ED7"/>
    <w:rsid w:val="00231A6E"/>
    <w:rsid w:val="00245F59"/>
    <w:rsid w:val="00270400"/>
    <w:rsid w:val="00285F30"/>
    <w:rsid w:val="002F151F"/>
    <w:rsid w:val="003A01AE"/>
    <w:rsid w:val="003B1839"/>
    <w:rsid w:val="003C112D"/>
    <w:rsid w:val="003E69E4"/>
    <w:rsid w:val="004601A9"/>
    <w:rsid w:val="00476C3A"/>
    <w:rsid w:val="004B3E17"/>
    <w:rsid w:val="0051654C"/>
    <w:rsid w:val="005C2C7F"/>
    <w:rsid w:val="0062022F"/>
    <w:rsid w:val="00632883"/>
    <w:rsid w:val="006A737F"/>
    <w:rsid w:val="006C529A"/>
    <w:rsid w:val="007601BE"/>
    <w:rsid w:val="008026B6"/>
    <w:rsid w:val="008276E4"/>
    <w:rsid w:val="00850F95"/>
    <w:rsid w:val="00865881"/>
    <w:rsid w:val="00884D25"/>
    <w:rsid w:val="008B42CA"/>
    <w:rsid w:val="00912702"/>
    <w:rsid w:val="0093250F"/>
    <w:rsid w:val="00932D48"/>
    <w:rsid w:val="00946CC9"/>
    <w:rsid w:val="00984B94"/>
    <w:rsid w:val="009F4D02"/>
    <w:rsid w:val="00A0582D"/>
    <w:rsid w:val="00A1790F"/>
    <w:rsid w:val="00A7163B"/>
    <w:rsid w:val="00A93B7F"/>
    <w:rsid w:val="00B0463E"/>
    <w:rsid w:val="00B531A9"/>
    <w:rsid w:val="00B64127"/>
    <w:rsid w:val="00B7280D"/>
    <w:rsid w:val="00BA1498"/>
    <w:rsid w:val="00BF7702"/>
    <w:rsid w:val="00C52811"/>
    <w:rsid w:val="00CC23F3"/>
    <w:rsid w:val="00D24FFA"/>
    <w:rsid w:val="00D27F5F"/>
    <w:rsid w:val="00DE7151"/>
    <w:rsid w:val="00E13210"/>
    <w:rsid w:val="00E33444"/>
    <w:rsid w:val="00E415EF"/>
    <w:rsid w:val="00E822BF"/>
    <w:rsid w:val="00EC21C9"/>
    <w:rsid w:val="00EE406C"/>
    <w:rsid w:val="00F14546"/>
    <w:rsid w:val="00F34439"/>
    <w:rsid w:val="00F40A85"/>
    <w:rsid w:val="00F5551D"/>
    <w:rsid w:val="00F67491"/>
    <w:rsid w:val="00F77A64"/>
    <w:rsid w:val="00F92AC7"/>
    <w:rsid w:val="00FA4794"/>
    <w:rsid w:val="00FA67E8"/>
    <w:rsid w:val="00F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0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E69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6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52811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C52811"/>
    <w:rPr>
      <w:rFonts w:ascii="Consolas" w:hAnsi="Consolas" w:cs="Consolas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B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463E"/>
    <w:rPr>
      <w:rFonts w:ascii="Courier New" w:eastAsia="Times New Roman" w:hAnsi="Courier New" w:cs="Courier New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1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8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6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A76F62-7C7D-4B95-8EF2-E9B8BF47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trzok</dc:creator>
  <cp:lastModifiedBy>trzok</cp:lastModifiedBy>
  <cp:revision>14</cp:revision>
  <cp:lastPrinted>2016-03-25T04:26:00Z</cp:lastPrinted>
  <dcterms:created xsi:type="dcterms:W3CDTF">2016-04-04T08:14:00Z</dcterms:created>
  <dcterms:modified xsi:type="dcterms:W3CDTF">2016-08-15T11:12:00Z</dcterms:modified>
</cp:coreProperties>
</file>