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5741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C62FF5A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CEAF604" w14:textId="0B9B5675"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A931F5">
        <w:rPr>
          <w:sz w:val="24"/>
          <w:szCs w:val="24"/>
        </w:rPr>
        <w:t>П</w:t>
      </w:r>
      <w:r w:rsidR="00A931F5" w:rsidRPr="002A3EE2">
        <w:rPr>
          <w:sz w:val="24"/>
          <w:szCs w:val="24"/>
        </w:rPr>
        <w:t>оставку роликовых подшипников для буксового узл</w:t>
      </w:r>
      <w:r w:rsidR="00A931F5">
        <w:rPr>
          <w:sz w:val="24"/>
          <w:szCs w:val="24"/>
        </w:rPr>
        <w:t>а грузовых вагонов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14:paraId="2CECB485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FD62D9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69F69BF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A89C34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B7D4C3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10E26F5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9D72D6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EF5DAD4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8D8CE02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063F82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36337FF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0C1802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A5EF67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822356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1366B7A3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69FA32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15441A0B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70A7D4E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19FE25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1DBAC21B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20B53697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62FBFBD8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7F98820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3AE81AB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56290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7030F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12EA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CCCD5E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31F5"/>
    <w:rsid w:val="00A97B86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3E53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849C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8</cp:revision>
  <cp:lastPrinted>2018-01-11T10:57:00Z</cp:lastPrinted>
  <dcterms:created xsi:type="dcterms:W3CDTF">2018-10-15T07:52:00Z</dcterms:created>
  <dcterms:modified xsi:type="dcterms:W3CDTF">2021-09-08T09:07:00Z</dcterms:modified>
</cp:coreProperties>
</file>