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B71C0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83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4кв.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а+ 2019г.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шт.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крепит</w:t>
            </w:r>
            <w:proofErr w:type="gramStart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рышки 100.10.006-0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472C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смотровой крышки резиновая 100.10.005-0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472C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270.379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270.-716-2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270.773,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E3489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Диафрагма 483А.007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6472C1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Манжета 130-05-021А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472C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Клапан (в сборе) 483.090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Клапан 4314.01.00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Клапан </w:t>
            </w:r>
            <w:r w:rsidR="006472C1">
              <w:rPr>
                <w:rFonts w:ascii="Times New Roman" w:hAnsi="Times New Roman"/>
                <w:color w:val="000000"/>
                <w:sz w:val="24"/>
                <w:szCs w:val="24"/>
              </w:rPr>
              <w:t>4304.01.00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472C1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028-033-30-2-3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265.341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56398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56398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Кольцо уплотнительное ГОСТ 38-72 "КУ"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D231F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Кран 4314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Кривошип 4304-00-12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270.313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5E53A3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489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270.397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E3489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270.769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воздухораспределителя 270.397-3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D231F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Манжета воздухораспределителя 305.156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Хомут ф49 Р17003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56398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соеденительная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1а р170010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56398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33413E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Наконечник1а р170010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33413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33413E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Прокладка 183-9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33413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270.330.1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6D231F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270.399-2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681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270.549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C90A04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25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33413E" w:rsidP="0025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Клапан 483.110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33413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334-1729 А-1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Пружина 483.029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81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81" w:rsidRPr="001D368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681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270-751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3681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1" w:rsidRPr="001D368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78137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Плунжер 483.120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пылеулавливающая 1497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Трубка тормозного рукава 35*625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</w:t>
            </w:r>
            <w:proofErr w:type="spell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нижней наружной крышки </w:t>
            </w:r>
            <w:proofErr w:type="spell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слив</w:t>
            </w:r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рибора</w:t>
            </w:r>
            <w:proofErr w:type="spellEnd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сливного прибора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1E49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270.357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1E49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270.753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Фильтр 145.02 </w:t>
            </w:r>
            <w:proofErr w:type="gramStart"/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Шайба пылезащитная 188.45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DA246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265А.269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DA246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клапана 270.311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Диафрагма 483-005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603A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265.223 или прокладка 265.223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Клапан 483.110-1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 021-025-25-2-3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265.242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13E" w:rsidRPr="001D3681" w:rsidRDefault="0033413E" w:rsidP="006532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Манжета воздухораспределителя 270.317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18</w:t>
            </w: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13E" w:rsidRPr="001D3681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E" w:rsidRPr="001D368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13E" w:rsidRPr="001D3681" w:rsidRDefault="0033413E" w:rsidP="00714E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305.134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413E" w:rsidRPr="001D3681" w:rsidRDefault="0033413E" w:rsidP="00714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13E" w:rsidRPr="001D368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E30D91" w:rsidRDefault="00F61B1F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E30D91" w:rsidRPr="00E30D91">
        <w:rPr>
          <w:rFonts w:ascii="Times New Roman" w:hAnsi="Times New Roman"/>
          <w:sz w:val="24"/>
          <w:szCs w:val="24"/>
        </w:rPr>
        <w:t>.Р</w:t>
      </w:r>
      <w:proofErr w:type="gramEnd"/>
      <w:r w:rsidR="00E30D91" w:rsidRPr="00E30D91">
        <w:rPr>
          <w:rFonts w:ascii="Times New Roman" w:hAnsi="Times New Roman"/>
          <w:sz w:val="24"/>
          <w:szCs w:val="24"/>
        </w:rPr>
        <w:t>язань, станция Стенькино-2, дом 4</w:t>
      </w: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3413E"/>
    <w:rsid w:val="003362BE"/>
    <w:rsid w:val="00371420"/>
    <w:rsid w:val="0038060F"/>
    <w:rsid w:val="0040479C"/>
    <w:rsid w:val="00470AB5"/>
    <w:rsid w:val="00486A17"/>
    <w:rsid w:val="004C6185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848B6"/>
    <w:rsid w:val="008E0E2B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9CD3-61A9-43DB-BB9F-C498F52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Казакова Алена Владимировна</cp:lastModifiedBy>
  <cp:revision>5</cp:revision>
  <cp:lastPrinted>2018-02-09T06:55:00Z</cp:lastPrinted>
  <dcterms:created xsi:type="dcterms:W3CDTF">2018-09-03T09:14:00Z</dcterms:created>
  <dcterms:modified xsi:type="dcterms:W3CDTF">2018-09-03T09:50:00Z</dcterms:modified>
</cp:coreProperties>
</file>