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69008ACF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«</w:t>
      </w:r>
      <w:r w:rsidR="00EE6E8F" w:rsidRPr="00EE6E8F">
        <w:rPr>
          <w:rFonts w:ascii="Times New Roman" w:hAnsi="Times New Roman"/>
          <w:bCs/>
          <w:sz w:val="24"/>
          <w:szCs w:val="24"/>
        </w:rPr>
        <w:t>Стоимостные критерии оценки</w:t>
      </w:r>
      <w:r w:rsidR="00356A63">
        <w:rPr>
          <w:rFonts w:ascii="Times New Roman" w:hAnsi="Times New Roman"/>
          <w:bCs/>
          <w:sz w:val="24"/>
          <w:szCs w:val="24"/>
        </w:rPr>
        <w:t>»</w:t>
      </w:r>
      <w:r w:rsidR="00EE6E8F">
        <w:rPr>
          <w:rFonts w:ascii="Times New Roman" w:hAnsi="Times New Roman"/>
          <w:bCs/>
          <w:sz w:val="24"/>
          <w:szCs w:val="24"/>
        </w:rPr>
        <w:t xml:space="preserve"> и </w:t>
      </w:r>
      <w:r w:rsidR="00EE6E8F">
        <w:rPr>
          <w:rFonts w:ascii="Times New Roman" w:hAnsi="Times New Roman"/>
          <w:bCs/>
          <w:sz w:val="24"/>
          <w:szCs w:val="24"/>
        </w:rPr>
        <w:t xml:space="preserve">приложения № </w:t>
      </w:r>
      <w:r w:rsidR="00EE6E8F">
        <w:rPr>
          <w:rFonts w:ascii="Times New Roman" w:hAnsi="Times New Roman"/>
          <w:bCs/>
          <w:sz w:val="24"/>
          <w:szCs w:val="24"/>
        </w:rPr>
        <w:t>4</w:t>
      </w:r>
      <w:r w:rsidR="00EE6E8F">
        <w:rPr>
          <w:rFonts w:ascii="Times New Roman" w:hAnsi="Times New Roman"/>
          <w:bCs/>
          <w:sz w:val="24"/>
          <w:szCs w:val="24"/>
        </w:rPr>
        <w:t xml:space="preserve"> «</w:t>
      </w:r>
      <w:r w:rsidR="00EE6E8F" w:rsidRPr="00EE6E8F">
        <w:rPr>
          <w:rFonts w:ascii="Times New Roman" w:hAnsi="Times New Roman"/>
          <w:bCs/>
          <w:sz w:val="24"/>
          <w:szCs w:val="24"/>
        </w:rPr>
        <w:t>Стоимостные критерии оценки</w:t>
      </w:r>
      <w:r w:rsidR="00EE6E8F">
        <w:rPr>
          <w:rFonts w:ascii="Times New Roman" w:hAnsi="Times New Roman"/>
          <w:bCs/>
          <w:sz w:val="24"/>
          <w:szCs w:val="24"/>
        </w:rPr>
        <w:t>»</w:t>
      </w:r>
    </w:p>
    <w:p w14:paraId="13F65729" w14:textId="4D0C9616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6E69CC9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5EEF8E63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7208A018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5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5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6C9BADE8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415D3FF9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ним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1ADCF4D1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 xml:space="preserve">опии сертификатов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F7D4" w14:textId="77777777" w:rsidR="00E576E2" w:rsidRDefault="00E576E2" w:rsidP="007A55E1">
      <w:pPr>
        <w:spacing w:after="0" w:line="240" w:lineRule="auto"/>
      </w:pPr>
      <w:r>
        <w:separator/>
      </w:r>
    </w:p>
  </w:endnote>
  <w:endnote w:type="continuationSeparator" w:id="0">
    <w:p w14:paraId="7D69CAC7" w14:textId="77777777" w:rsidR="00E576E2" w:rsidRDefault="00E576E2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CAFA" w14:textId="77777777" w:rsidR="00E576E2" w:rsidRDefault="00E576E2" w:rsidP="007A55E1">
      <w:pPr>
        <w:spacing w:after="0" w:line="240" w:lineRule="auto"/>
      </w:pPr>
      <w:r>
        <w:separator/>
      </w:r>
    </w:p>
  </w:footnote>
  <w:footnote w:type="continuationSeparator" w:id="0">
    <w:p w14:paraId="216AA67E" w14:textId="77777777" w:rsidR="00E576E2" w:rsidRDefault="00E576E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1E5"/>
    <w:rsid w:val="002A0277"/>
    <w:rsid w:val="002E112A"/>
    <w:rsid w:val="00304E31"/>
    <w:rsid w:val="0032494D"/>
    <w:rsid w:val="00356A63"/>
    <w:rsid w:val="00381F1E"/>
    <w:rsid w:val="003A2AD4"/>
    <w:rsid w:val="003A2C4C"/>
    <w:rsid w:val="003C63D6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1038"/>
    <w:rsid w:val="00853FC1"/>
    <w:rsid w:val="008571D4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24F55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A271A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3219E"/>
    <w:rsid w:val="00E576E2"/>
    <w:rsid w:val="00E75A6E"/>
    <w:rsid w:val="00E923C5"/>
    <w:rsid w:val="00EA2263"/>
    <w:rsid w:val="00EB62EE"/>
    <w:rsid w:val="00EE6E8F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6</cp:revision>
  <dcterms:created xsi:type="dcterms:W3CDTF">2021-04-22T04:47:00Z</dcterms:created>
  <dcterms:modified xsi:type="dcterms:W3CDTF">2021-09-07T04:43:00Z</dcterms:modified>
</cp:coreProperties>
</file>