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F43CD9" w:rsidP="00D92ED6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6D026E">
        <w:rPr>
          <w:rFonts w:ascii="Times New Roman" w:hAnsi="Times New Roman"/>
          <w:sz w:val="24"/>
          <w:szCs w:val="24"/>
        </w:rPr>
        <w:t>П</w:t>
      </w:r>
      <w:r w:rsidR="006D026E" w:rsidRPr="006D026E">
        <w:rPr>
          <w:rFonts w:ascii="Times New Roman" w:hAnsi="Times New Roman"/>
          <w:sz w:val="24"/>
          <w:szCs w:val="24"/>
        </w:rPr>
        <w:t xml:space="preserve">оставку </w:t>
      </w:r>
      <w:r w:rsidR="00B40024" w:rsidRPr="00B40024">
        <w:rPr>
          <w:rFonts w:ascii="Times New Roman" w:hAnsi="Times New Roman"/>
          <w:sz w:val="24"/>
          <w:szCs w:val="24"/>
        </w:rPr>
        <w:t>роликовых подшипников для буксового узл</w:t>
      </w:r>
      <w:r w:rsidR="00B40024">
        <w:rPr>
          <w:rFonts w:ascii="Times New Roman" w:hAnsi="Times New Roman"/>
          <w:sz w:val="24"/>
          <w:szCs w:val="24"/>
        </w:rPr>
        <w:t>а грузовых вагонов  в 2019 году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125010"/>
    <w:rsid w:val="00183BCD"/>
    <w:rsid w:val="001D62E8"/>
    <w:rsid w:val="002431F0"/>
    <w:rsid w:val="00262095"/>
    <w:rsid w:val="003C0BB4"/>
    <w:rsid w:val="004216CE"/>
    <w:rsid w:val="00475EB1"/>
    <w:rsid w:val="004B101E"/>
    <w:rsid w:val="00555A67"/>
    <w:rsid w:val="005779D4"/>
    <w:rsid w:val="0065180E"/>
    <w:rsid w:val="006D026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40024"/>
    <w:rsid w:val="00B558AC"/>
    <w:rsid w:val="00BE32CF"/>
    <w:rsid w:val="00CC3FFF"/>
    <w:rsid w:val="00D47491"/>
    <w:rsid w:val="00D92ED6"/>
    <w:rsid w:val="00E901BD"/>
    <w:rsid w:val="00EA5068"/>
    <w:rsid w:val="00EB4B0F"/>
    <w:rsid w:val="00EB53B9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4</cp:revision>
  <cp:lastPrinted>2017-09-15T05:12:00Z</cp:lastPrinted>
  <dcterms:created xsi:type="dcterms:W3CDTF">2019-06-03T11:16:00Z</dcterms:created>
  <dcterms:modified xsi:type="dcterms:W3CDTF">2019-08-12T06:17:00Z</dcterms:modified>
</cp:coreProperties>
</file>