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A5591A" w:rsidRDefault="00A5591A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A5591A">
        <w:rPr>
          <w:rFonts w:ascii="Times New Roman" w:hAnsi="Times New Roman"/>
          <w:sz w:val="24"/>
          <w:szCs w:val="24"/>
        </w:rPr>
        <w:t>«П</w:t>
      </w:r>
      <w:r w:rsidRPr="00A5591A">
        <w:rPr>
          <w:rFonts w:ascii="Times New Roman" w:hAnsi="Times New Roman"/>
          <w:sz w:val="24"/>
          <w:szCs w:val="24"/>
        </w:rPr>
        <w:t>оставку установок (печей) мобильных для нагрева заклепок (2ед.)</w:t>
      </w:r>
      <w:r w:rsidR="00E64B5B" w:rsidRPr="00A5591A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</w:t>
      </w:r>
      <w:bookmarkStart w:id="0" w:name="_GoBack"/>
      <w:bookmarkEnd w:id="0"/>
      <w:r w:rsidRPr="00CC305B">
        <w:rPr>
          <w:rFonts w:ascii="Times New Roman" w:hAnsi="Times New Roman" w:cs="Times New Roman"/>
          <w:sz w:val="24"/>
          <w:szCs w:val="24"/>
          <w:lang w:eastAsia="en-US"/>
        </w:rPr>
        <w:t>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3311A"/>
    <w:rsid w:val="00175605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D22CF"/>
    <w:rsid w:val="0092246E"/>
    <w:rsid w:val="00943C48"/>
    <w:rsid w:val="009C4C47"/>
    <w:rsid w:val="00A32BB5"/>
    <w:rsid w:val="00A5591A"/>
    <w:rsid w:val="00A639C4"/>
    <w:rsid w:val="00A97B86"/>
    <w:rsid w:val="00B558AC"/>
    <w:rsid w:val="00C00EC0"/>
    <w:rsid w:val="00CC3FFF"/>
    <w:rsid w:val="00CE0841"/>
    <w:rsid w:val="00D47491"/>
    <w:rsid w:val="00E20670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Калашникова Ольга Михайловна</cp:lastModifiedBy>
  <cp:revision>3</cp:revision>
  <cp:lastPrinted>2018-01-11T10:57:00Z</cp:lastPrinted>
  <dcterms:created xsi:type="dcterms:W3CDTF">2019-06-20T04:43:00Z</dcterms:created>
  <dcterms:modified xsi:type="dcterms:W3CDTF">2019-08-20T12:23:00Z</dcterms:modified>
</cp:coreProperties>
</file>