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84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175B77">
        <w:rPr>
          <w:rFonts w:ascii="Times New Roman" w:hAnsi="Times New Roman"/>
          <w:sz w:val="24"/>
          <w:szCs w:val="24"/>
        </w:rPr>
        <w:t xml:space="preserve"> </w:t>
      </w:r>
      <w:r w:rsidR="00470AB5">
        <w:rPr>
          <w:rFonts w:ascii="Times New Roman" w:hAnsi="Times New Roman"/>
          <w:sz w:val="24"/>
          <w:szCs w:val="24"/>
        </w:rPr>
        <w:t>3</w:t>
      </w:r>
    </w:p>
    <w:p w:rsidR="0048285A" w:rsidRDefault="00BE232E" w:rsidP="0048285A">
      <w:pPr>
        <w:pStyle w:val="a6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Стоимостные </w:t>
      </w:r>
      <w:r w:rsidR="0048285A">
        <w:rPr>
          <w:rFonts w:ascii="Times New Roman" w:hAnsi="Times New Roman"/>
          <w:b/>
          <w:sz w:val="24"/>
          <w:szCs w:val="24"/>
        </w:rPr>
        <w:t>критерии оценки Претендента</w:t>
      </w:r>
    </w:p>
    <w:tbl>
      <w:tblPr>
        <w:tblStyle w:val="a8"/>
        <w:tblpPr w:leftFromText="180" w:rightFromText="180" w:vertAnchor="text" w:horzAnchor="margin" w:tblpX="-318" w:tblpY="332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417"/>
        <w:gridCol w:w="1418"/>
        <w:gridCol w:w="1276"/>
        <w:gridCol w:w="1275"/>
      </w:tblGrid>
      <w:tr w:rsidR="005D77C3" w:rsidRPr="00D46B40" w:rsidTr="005D77C3">
        <w:tc>
          <w:tcPr>
            <w:tcW w:w="675" w:type="dxa"/>
            <w:vAlign w:val="center"/>
          </w:tcPr>
          <w:p w:rsidR="005D77C3" w:rsidRPr="003C3DA4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DA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C3DA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C3DA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5D77C3" w:rsidRPr="003C3DA4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DA4">
              <w:rPr>
                <w:rFonts w:ascii="Times New Roman" w:hAnsi="Times New Roman"/>
                <w:b/>
                <w:sz w:val="24"/>
                <w:szCs w:val="24"/>
              </w:rPr>
              <w:t>Наименование работ, услуг</w:t>
            </w:r>
          </w:p>
        </w:tc>
        <w:tc>
          <w:tcPr>
            <w:tcW w:w="1417" w:type="dxa"/>
            <w:vAlign w:val="center"/>
          </w:tcPr>
          <w:p w:rsidR="005D77C3" w:rsidRPr="003C3DA4" w:rsidRDefault="005D77C3" w:rsidP="00175B7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DA4">
              <w:rPr>
                <w:rFonts w:ascii="Times New Roman" w:hAnsi="Times New Roman"/>
                <w:b/>
                <w:sz w:val="24"/>
                <w:szCs w:val="24"/>
              </w:rPr>
              <w:t>Стоимость работ, руб. без НДС</w:t>
            </w:r>
          </w:p>
        </w:tc>
        <w:tc>
          <w:tcPr>
            <w:tcW w:w="1418" w:type="dxa"/>
            <w:vAlign w:val="center"/>
          </w:tcPr>
          <w:p w:rsidR="005D77C3" w:rsidRPr="003C3DA4" w:rsidRDefault="005D77C3" w:rsidP="00175B7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DA4">
              <w:rPr>
                <w:rFonts w:ascii="Times New Roman" w:hAnsi="Times New Roman"/>
                <w:b/>
                <w:sz w:val="24"/>
                <w:szCs w:val="24"/>
              </w:rPr>
              <w:t>Стоимость работ, руб. с НДС</w:t>
            </w:r>
          </w:p>
        </w:tc>
        <w:tc>
          <w:tcPr>
            <w:tcW w:w="1276" w:type="dxa"/>
            <w:vAlign w:val="center"/>
          </w:tcPr>
          <w:p w:rsidR="005D77C3" w:rsidRPr="00BE232E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32E">
              <w:rPr>
                <w:rFonts w:ascii="Times New Roman" w:hAnsi="Times New Roman"/>
                <w:b/>
                <w:sz w:val="24"/>
                <w:szCs w:val="24"/>
              </w:rPr>
              <w:t>Гарантийный срок, мес.</w:t>
            </w:r>
          </w:p>
        </w:tc>
        <w:tc>
          <w:tcPr>
            <w:tcW w:w="1275" w:type="dxa"/>
          </w:tcPr>
          <w:p w:rsidR="005D77C3" w:rsidRPr="00BE232E" w:rsidRDefault="005D77C3" w:rsidP="005D77C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32E">
              <w:rPr>
                <w:rFonts w:ascii="Times New Roman" w:hAnsi="Times New Roman"/>
                <w:b/>
                <w:sz w:val="24"/>
                <w:szCs w:val="24"/>
              </w:rPr>
              <w:t>Срок выполнения работ, кал</w:t>
            </w:r>
            <w:proofErr w:type="gramStart"/>
            <w:r w:rsidRPr="00BE23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BE23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E232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End"/>
            <w:r w:rsidRPr="00BE232E">
              <w:rPr>
                <w:rFonts w:ascii="Times New Roman" w:hAnsi="Times New Roman"/>
                <w:b/>
                <w:sz w:val="24"/>
                <w:szCs w:val="24"/>
              </w:rPr>
              <w:t>ни</w:t>
            </w:r>
          </w:p>
        </w:tc>
      </w:tr>
      <w:tr w:rsidR="005D77C3" w:rsidRPr="00414CAF" w:rsidTr="005D77C3">
        <w:tc>
          <w:tcPr>
            <w:tcW w:w="675" w:type="dxa"/>
            <w:vAlign w:val="center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5D77C3" w:rsidRPr="00D46B40" w:rsidRDefault="005D77C3" w:rsidP="0048285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монтаж оконных конструкций для 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ункта</w:t>
            </w:r>
          </w:p>
        </w:tc>
        <w:tc>
          <w:tcPr>
            <w:tcW w:w="1417" w:type="dxa"/>
            <w:vAlign w:val="center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7C3" w:rsidRPr="00414CAF" w:rsidTr="005D77C3">
        <w:tc>
          <w:tcPr>
            <w:tcW w:w="675" w:type="dxa"/>
            <w:vAlign w:val="center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5D77C3" w:rsidRDefault="005D77C3" w:rsidP="005D77C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монтаж конструкций в холл</w:t>
            </w:r>
          </w:p>
        </w:tc>
        <w:tc>
          <w:tcPr>
            <w:tcW w:w="1417" w:type="dxa"/>
            <w:vAlign w:val="center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7C3" w:rsidRPr="00414CAF" w:rsidTr="005D77C3">
        <w:tc>
          <w:tcPr>
            <w:tcW w:w="675" w:type="dxa"/>
            <w:vAlign w:val="center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5D77C3" w:rsidRDefault="005D77C3" w:rsidP="005D77C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монтаж оконных конструкций для ЦМС</w:t>
            </w:r>
          </w:p>
        </w:tc>
        <w:tc>
          <w:tcPr>
            <w:tcW w:w="1417" w:type="dxa"/>
            <w:vAlign w:val="center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7C3" w:rsidRPr="00414CAF" w:rsidTr="005D77C3">
        <w:tc>
          <w:tcPr>
            <w:tcW w:w="675" w:type="dxa"/>
            <w:vAlign w:val="center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5D77C3" w:rsidRDefault="005D77C3" w:rsidP="0048285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монтаж оконных конструкций для помещения очистных</w:t>
            </w:r>
          </w:p>
        </w:tc>
        <w:tc>
          <w:tcPr>
            <w:tcW w:w="1417" w:type="dxa"/>
            <w:vAlign w:val="center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7C3" w:rsidRPr="00414CAF" w:rsidTr="005D77C3">
        <w:tc>
          <w:tcPr>
            <w:tcW w:w="675" w:type="dxa"/>
            <w:vAlign w:val="center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5D77C3" w:rsidRDefault="005D77C3" w:rsidP="005D77C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монтаж дверей в роликовое отделение</w:t>
            </w:r>
          </w:p>
        </w:tc>
        <w:tc>
          <w:tcPr>
            <w:tcW w:w="1417" w:type="dxa"/>
            <w:vAlign w:val="center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7C3" w:rsidRPr="00414CAF" w:rsidTr="005D77C3">
        <w:tc>
          <w:tcPr>
            <w:tcW w:w="675" w:type="dxa"/>
            <w:vAlign w:val="center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5D77C3" w:rsidRDefault="005D77C3" w:rsidP="005D77C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монтаж перегородок в роликовое отделение</w:t>
            </w:r>
          </w:p>
        </w:tc>
        <w:tc>
          <w:tcPr>
            <w:tcW w:w="1417" w:type="dxa"/>
            <w:vAlign w:val="center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7C3" w:rsidRPr="00414CAF" w:rsidTr="005D77C3">
        <w:tc>
          <w:tcPr>
            <w:tcW w:w="675" w:type="dxa"/>
            <w:vAlign w:val="center"/>
          </w:tcPr>
          <w:p w:rsidR="005D77C3" w:rsidRPr="00414CAF" w:rsidRDefault="005D77C3" w:rsidP="005D77C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5D77C3" w:rsidRPr="00D46B40" w:rsidRDefault="005D77C3" w:rsidP="005D77C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монтаж оконных конструкций для АБК</w:t>
            </w:r>
          </w:p>
        </w:tc>
        <w:tc>
          <w:tcPr>
            <w:tcW w:w="1417" w:type="dxa"/>
            <w:vAlign w:val="center"/>
          </w:tcPr>
          <w:p w:rsidR="005D77C3" w:rsidRPr="00414CAF" w:rsidRDefault="005D77C3" w:rsidP="005D77C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D77C3" w:rsidRPr="00414CAF" w:rsidRDefault="005D77C3" w:rsidP="005D77C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77C3" w:rsidRPr="00414CAF" w:rsidRDefault="005D77C3" w:rsidP="005D77C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77C3" w:rsidRPr="00414CAF" w:rsidRDefault="005D77C3" w:rsidP="005D77C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7C3" w:rsidRPr="00414CAF" w:rsidTr="00115CDF">
        <w:tc>
          <w:tcPr>
            <w:tcW w:w="675" w:type="dxa"/>
            <w:vAlign w:val="center"/>
          </w:tcPr>
          <w:p w:rsidR="005D77C3" w:rsidRDefault="005D77C3" w:rsidP="005D77C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D77C3" w:rsidRDefault="005D77C3" w:rsidP="005D77C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оплаты: </w:t>
            </w:r>
          </w:p>
        </w:tc>
        <w:tc>
          <w:tcPr>
            <w:tcW w:w="5386" w:type="dxa"/>
            <w:gridSpan w:val="4"/>
            <w:vAlign w:val="center"/>
          </w:tcPr>
          <w:p w:rsidR="005D77C3" w:rsidRDefault="005D77C3" w:rsidP="005D77C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7C3" w:rsidRDefault="005D77C3" w:rsidP="005D77C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Заполняется Претендентом</w:t>
            </w:r>
          </w:p>
          <w:p w:rsidR="005D77C3" w:rsidRDefault="005D77C3" w:rsidP="005D77C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7C3" w:rsidRPr="00414CAF" w:rsidRDefault="005D77C3" w:rsidP="005D77C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285A" w:rsidRPr="005D77C3" w:rsidRDefault="0048285A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D77C3" w:rsidRPr="005D77C3" w:rsidRDefault="005D77C3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D77C3" w:rsidRPr="005D77C3" w:rsidRDefault="005D77C3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D77C3" w:rsidRPr="005D77C3" w:rsidRDefault="005D77C3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D77C3" w:rsidRPr="005D77C3" w:rsidRDefault="005D77C3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0084" w:rsidRPr="00F133DA" w:rsidRDefault="00F50084" w:rsidP="00F5008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50084" w:rsidRPr="00853501" w:rsidRDefault="00F50084" w:rsidP="00F50084">
      <w:pPr>
        <w:rPr>
          <w:rFonts w:ascii="Times New Roman" w:hAnsi="Times New Roman"/>
          <w:sz w:val="24"/>
          <w:szCs w:val="24"/>
        </w:rPr>
      </w:pPr>
      <w:r w:rsidRPr="007A1552">
        <w:rPr>
          <w:rFonts w:ascii="Times New Roman" w:hAnsi="Times New Roman"/>
          <w:sz w:val="24"/>
          <w:szCs w:val="24"/>
        </w:rPr>
        <w:t>* Доставка осуществляется до склада филиал</w:t>
      </w:r>
      <w:proofErr w:type="gramStart"/>
      <w:r w:rsidRPr="007A1552">
        <w:rPr>
          <w:rFonts w:ascii="Times New Roman" w:hAnsi="Times New Roman"/>
          <w:sz w:val="24"/>
          <w:szCs w:val="24"/>
        </w:rPr>
        <w:t>а ООО</w:t>
      </w:r>
      <w:proofErr w:type="gramEnd"/>
      <w:r w:rsidRPr="007A1552">
        <w:rPr>
          <w:rFonts w:ascii="Times New Roman" w:hAnsi="Times New Roman"/>
          <w:sz w:val="24"/>
          <w:szCs w:val="24"/>
        </w:rPr>
        <w:t xml:space="preserve"> «Техкомплекс» в Самарской области, расположенного по адресу: </w:t>
      </w:r>
      <w:proofErr w:type="gramStart"/>
      <w:r w:rsidRPr="007A1552">
        <w:rPr>
          <w:rFonts w:ascii="Times New Roman" w:hAnsi="Times New Roman"/>
          <w:sz w:val="24"/>
          <w:szCs w:val="24"/>
        </w:rPr>
        <w:t>Самарская</w:t>
      </w:r>
      <w:proofErr w:type="gramEnd"/>
      <w:r w:rsidRPr="007A1552">
        <w:rPr>
          <w:rFonts w:ascii="Times New Roman" w:hAnsi="Times New Roman"/>
          <w:sz w:val="24"/>
          <w:szCs w:val="24"/>
        </w:rPr>
        <w:t xml:space="preserve"> обл., Волжский район, пос. Смышляевка, </w:t>
      </w:r>
      <w:r>
        <w:rPr>
          <w:rFonts w:ascii="Times New Roman" w:hAnsi="Times New Roman"/>
          <w:sz w:val="24"/>
          <w:szCs w:val="24"/>
        </w:rPr>
        <w:br/>
      </w:r>
      <w:r w:rsidRPr="007A1552">
        <w:rPr>
          <w:rFonts w:ascii="Times New Roman" w:hAnsi="Times New Roman"/>
          <w:sz w:val="24"/>
          <w:szCs w:val="24"/>
        </w:rPr>
        <w:t>ул. Механиков, 24</w:t>
      </w:r>
    </w:p>
    <w:p w:rsidR="00032F74" w:rsidRDefault="00032F74"/>
    <w:sectPr w:rsidR="00032F74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84"/>
    <w:rsid w:val="00032F74"/>
    <w:rsid w:val="000F7B02"/>
    <w:rsid w:val="001162CD"/>
    <w:rsid w:val="00151D46"/>
    <w:rsid w:val="00175B77"/>
    <w:rsid w:val="00180997"/>
    <w:rsid w:val="001F2F53"/>
    <w:rsid w:val="00262FEF"/>
    <w:rsid w:val="00371420"/>
    <w:rsid w:val="003C3DA4"/>
    <w:rsid w:val="0040479C"/>
    <w:rsid w:val="00470AB5"/>
    <w:rsid w:val="0048285A"/>
    <w:rsid w:val="00486A17"/>
    <w:rsid w:val="004C6185"/>
    <w:rsid w:val="00587D0F"/>
    <w:rsid w:val="005D51F6"/>
    <w:rsid w:val="005D77C3"/>
    <w:rsid w:val="00670D8E"/>
    <w:rsid w:val="00691D49"/>
    <w:rsid w:val="00857EEE"/>
    <w:rsid w:val="009F0193"/>
    <w:rsid w:val="00B553D7"/>
    <w:rsid w:val="00BE232E"/>
    <w:rsid w:val="00C127FD"/>
    <w:rsid w:val="00C90816"/>
    <w:rsid w:val="00D43A2A"/>
    <w:rsid w:val="00E243DE"/>
    <w:rsid w:val="00E77CAA"/>
    <w:rsid w:val="00F50084"/>
    <w:rsid w:val="00F730A6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48285A"/>
    <w:pPr>
      <w:spacing w:after="120"/>
    </w:pPr>
    <w:rPr>
      <w:lang w:eastAsia="ru-RU"/>
    </w:rPr>
  </w:style>
  <w:style w:type="character" w:customStyle="1" w:styleId="a7">
    <w:name w:val="Основной текст Знак"/>
    <w:basedOn w:val="a0"/>
    <w:link w:val="a6"/>
    <w:rsid w:val="0048285A"/>
    <w:rPr>
      <w:rFonts w:ascii="Calibri" w:eastAsia="Calibri" w:hAnsi="Calibri" w:cs="Times New Roman"/>
      <w:lang w:eastAsia="ru-RU"/>
    </w:rPr>
  </w:style>
  <w:style w:type="table" w:styleId="a8">
    <w:name w:val="Table Grid"/>
    <w:basedOn w:val="a1"/>
    <w:uiPriority w:val="59"/>
    <w:rsid w:val="004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48285A"/>
    <w:pPr>
      <w:spacing w:after="120"/>
    </w:pPr>
    <w:rPr>
      <w:lang w:eastAsia="ru-RU"/>
    </w:rPr>
  </w:style>
  <w:style w:type="character" w:customStyle="1" w:styleId="a7">
    <w:name w:val="Основной текст Знак"/>
    <w:basedOn w:val="a0"/>
    <w:link w:val="a6"/>
    <w:rsid w:val="0048285A"/>
    <w:rPr>
      <w:rFonts w:ascii="Calibri" w:eastAsia="Calibri" w:hAnsi="Calibri" w:cs="Times New Roman"/>
      <w:lang w:eastAsia="ru-RU"/>
    </w:rPr>
  </w:style>
  <w:style w:type="table" w:styleId="a8">
    <w:name w:val="Table Grid"/>
    <w:basedOn w:val="a1"/>
    <w:uiPriority w:val="59"/>
    <w:rsid w:val="004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 УК "НТС"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Романова Елена</cp:lastModifiedBy>
  <cp:revision>2</cp:revision>
  <cp:lastPrinted>2017-09-15T04:58:00Z</cp:lastPrinted>
  <dcterms:created xsi:type="dcterms:W3CDTF">2019-11-28T13:06:00Z</dcterms:created>
  <dcterms:modified xsi:type="dcterms:W3CDTF">2019-11-28T13:06:00Z</dcterms:modified>
</cp:coreProperties>
</file>